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Correspondências  - 42ª Sessão Ordinária de 2022</w:t>
      </w:r>
    </w:p>
    <w:bookmarkEnd w:id="0"/>
    <w:bookmarkEnd w:id="1"/>
    <w:bookmarkEnd w:id="2"/>
    <w:bookmarkEnd w:id="3"/>
    <w:p w:rsidR="009A0E47" w:rsidRDefault="009A0E47" w:rsidP="00BC07FD"/>
    <w:p w:rsidR="00F11889" w:rsidRDefault="00000000" w:rsidP="00304763">
      <w:pPr>
        <w:jc w:val="both"/>
      </w:pPr>
      <w:r>
        <w:rPr>
          <w:b/>
        </w:rPr>
        <w:t>Correspondência Recebida Nº 212/2022</w:t>
      </w:r>
    </w:p>
    <w:p w:rsidR="00613A90" w:rsidRDefault="00000000" w:rsidP="0030476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Caixa Econômica Federal</w:t>
      </w:r>
    </w:p>
    <w:p w:rsidR="00613A90" w:rsidRDefault="00000000" w:rsidP="0030476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Notifica o crédito de recursos financeiros, sob bloqueio, na conta vinculada ao contrato de repasse nº 895301/2019 - Operação 1066216-30, firmado com o Município de Itaquaquecetuba.</w:t>
      </w:r>
    </w:p>
    <w:p w:rsidR="00613A90" w:rsidRDefault="00613A90" w:rsidP="00304763">
      <w:pPr>
        <w:jc w:val="both"/>
        <w:rPr>
          <w:i/>
        </w:rPr>
      </w:pPr>
    </w:p>
    <w:p w:rsidR="00613A90" w:rsidRDefault="00000000" w:rsidP="00304763">
      <w:pPr>
        <w:jc w:val="both"/>
        <w:rPr>
          <w:i/>
        </w:rPr>
      </w:pPr>
      <w:r>
        <w:rPr>
          <w:b/>
        </w:rPr>
        <w:t>Correspondência Recebida Nº 213/2022</w:t>
      </w:r>
    </w:p>
    <w:p w:rsidR="00613A90" w:rsidRDefault="00000000" w:rsidP="0030476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Municipal de Governo</w:t>
      </w:r>
    </w:p>
    <w:p w:rsidR="00613A90" w:rsidRDefault="00000000" w:rsidP="0030476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às Indicações nº 1847, 1851, 1863, 1866, 1895, 1896/2022, de autoria do Vereador Sidney Galvão dos Santos.</w:t>
      </w:r>
    </w:p>
    <w:p w:rsidR="00613A90" w:rsidRDefault="00613A90" w:rsidP="00304763">
      <w:pPr>
        <w:jc w:val="both"/>
        <w:rPr>
          <w:i/>
        </w:rPr>
      </w:pPr>
    </w:p>
    <w:p w:rsidR="00613A90" w:rsidRDefault="00000000" w:rsidP="00304763">
      <w:pPr>
        <w:jc w:val="both"/>
        <w:rPr>
          <w:i/>
        </w:rPr>
      </w:pPr>
      <w:r>
        <w:rPr>
          <w:b/>
        </w:rPr>
        <w:t>Correspondência Recebida Nº 214/2022</w:t>
      </w:r>
    </w:p>
    <w:p w:rsidR="00613A90" w:rsidRDefault="00000000" w:rsidP="0030476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EDP Brasil</w:t>
      </w:r>
    </w:p>
    <w:p w:rsidR="00613A90" w:rsidRDefault="00000000" w:rsidP="0030476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Requerimento nº 87/2022, de autoria do Vereador Edson de Souza Moura.</w:t>
      </w:r>
    </w:p>
    <w:p w:rsidR="00613A90" w:rsidRDefault="00613A90" w:rsidP="00304763">
      <w:pPr>
        <w:jc w:val="both"/>
        <w:rPr>
          <w:i/>
        </w:rPr>
      </w:pPr>
    </w:p>
    <w:p w:rsidR="00613A90" w:rsidRDefault="00000000" w:rsidP="00304763">
      <w:pPr>
        <w:jc w:val="both"/>
        <w:rPr>
          <w:i/>
        </w:rPr>
      </w:pPr>
      <w:r>
        <w:rPr>
          <w:b/>
        </w:rPr>
        <w:t>Correspondência Recebida Nº 215/2022</w:t>
      </w:r>
    </w:p>
    <w:p w:rsidR="00613A90" w:rsidRDefault="00000000" w:rsidP="0030476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EBCT Correios</w:t>
      </w:r>
    </w:p>
    <w:p w:rsidR="00613A90" w:rsidRDefault="00000000" w:rsidP="0030476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2117/2022, de autoria do Vereador Edson de Souza Moura.</w:t>
      </w:r>
    </w:p>
    <w:p w:rsidR="00613A90" w:rsidRDefault="00613A90" w:rsidP="00304763">
      <w:pPr>
        <w:jc w:val="both"/>
        <w:rPr>
          <w:i/>
        </w:rPr>
      </w:pPr>
    </w:p>
    <w:p w:rsidR="00613A90" w:rsidRDefault="00000000" w:rsidP="00304763">
      <w:pPr>
        <w:jc w:val="both"/>
        <w:rPr>
          <w:i/>
        </w:rPr>
      </w:pPr>
      <w:r>
        <w:rPr>
          <w:b/>
        </w:rPr>
        <w:t>Correspondência Recebida Nº 216/2022</w:t>
      </w:r>
    </w:p>
    <w:p w:rsidR="00613A90" w:rsidRDefault="00000000" w:rsidP="0030476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Tabelião de Notas e de Protestos de Letras Itaquaquecetuba</w:t>
      </w:r>
    </w:p>
    <w:p w:rsidR="00613A90" w:rsidRDefault="00000000" w:rsidP="0030476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ao Ofício nº 344/2022/DSP - teor da Lei Municipal nº 3648/2022 , de autoria do Vereador David Ribeiro da Silva.</w:t>
      </w:r>
    </w:p>
    <w:p w:rsidR="00613A90" w:rsidRDefault="00613A90" w:rsidP="00304763">
      <w:pPr>
        <w:jc w:val="both"/>
        <w:rPr>
          <w:i/>
        </w:rPr>
      </w:pPr>
    </w:p>
    <w:p w:rsidR="00613A90" w:rsidRDefault="00000000" w:rsidP="00304763">
      <w:pPr>
        <w:jc w:val="both"/>
        <w:rPr>
          <w:i/>
        </w:rPr>
      </w:pPr>
      <w:r>
        <w:rPr>
          <w:b/>
        </w:rPr>
        <w:t>Correspondência Recebida Nº 217/2022</w:t>
      </w:r>
    </w:p>
    <w:p w:rsidR="00613A90" w:rsidRDefault="00000000" w:rsidP="0030476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Secretaria do Meio Ambiente e Saneamento</w:t>
      </w:r>
    </w:p>
    <w:p w:rsidR="00613A90" w:rsidRDefault="00000000" w:rsidP="0030476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Correspondência em resposta à Indicação nº 1916/2022, de autoria do Vereador David Ribeiro da Silva.</w:t>
      </w:r>
    </w:p>
    <w:p w:rsidR="00613A90" w:rsidRDefault="00613A90" w:rsidP="00304763">
      <w:pPr>
        <w:jc w:val="both"/>
        <w:rPr>
          <w:i/>
        </w:rPr>
      </w:pPr>
    </w:p>
    <w:p w:rsidR="00613A90" w:rsidRDefault="00613A90" w:rsidP="00304763">
      <w:pPr>
        <w:jc w:val="both"/>
        <w:rPr>
          <w:i/>
        </w:rPr>
      </w:pPr>
    </w:p>
    <w:p w:rsidR="006452D1" w:rsidRPr="00BC07FD" w:rsidRDefault="006452D1" w:rsidP="00304763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1915A3"/>
    <w:rsid w:val="001E03BA"/>
    <w:rsid w:val="00200CB7"/>
    <w:rsid w:val="00217F62"/>
    <w:rsid w:val="002F32F7"/>
    <w:rsid w:val="00304763"/>
    <w:rsid w:val="003464E3"/>
    <w:rsid w:val="00460E62"/>
    <w:rsid w:val="00531FD7"/>
    <w:rsid w:val="00613A90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26D86-B3D2-4DC1-AEB2-3B2CF2F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15</cp:revision>
  <cp:lastPrinted>2022-12-13T11:37:00Z</cp:lastPrinted>
  <dcterms:created xsi:type="dcterms:W3CDTF">2015-07-02T20:38:00Z</dcterms:created>
  <dcterms:modified xsi:type="dcterms:W3CDTF">2022-12-13T11:37:00Z</dcterms:modified>
</cp:coreProperties>
</file>