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- 2ª Sessão Ordinária de 2023</w:t>
      </w:r>
    </w:p>
    <w:bookmarkEnd w:id="0"/>
    <w:bookmarkEnd w:id="1"/>
    <w:bookmarkEnd w:id="2"/>
    <w:bookmarkEnd w:id="3"/>
    <w:p w:rsidR="009A0E47" w:rsidRDefault="009A0E47" w:rsidP="00BC07FD"/>
    <w:p w:rsidR="00F11889" w:rsidRDefault="00000000" w:rsidP="00250867">
      <w:pPr>
        <w:jc w:val="both"/>
      </w:pPr>
      <w:r>
        <w:rPr>
          <w:b/>
        </w:rPr>
        <w:t>Requerimento Nº 10/2023</w:t>
      </w:r>
    </w:p>
    <w:p w:rsidR="00E50B4E" w:rsidRDefault="00000000" w:rsidP="00250867">
      <w:pPr>
        <w:jc w:val="both"/>
        <w:rPr>
          <w:b/>
        </w:rPr>
      </w:pPr>
      <w:r>
        <w:rPr>
          <w:b/>
        </w:rPr>
        <w:t xml:space="preserve">Autoria: </w:t>
      </w:r>
      <w:r>
        <w:rPr>
          <w:i/>
        </w:rPr>
        <w:t>Edson de Souza Moura</w:t>
      </w:r>
    </w:p>
    <w:p w:rsidR="00E50B4E" w:rsidRDefault="00000000" w:rsidP="00250867">
      <w:pPr>
        <w:jc w:val="both"/>
        <w:rPr>
          <w:i/>
        </w:rPr>
      </w:pPr>
      <w:r>
        <w:rPr>
          <w:b/>
        </w:rPr>
        <w:t xml:space="preserve">Assunto: </w:t>
      </w:r>
      <w:r>
        <w:rPr>
          <w:i/>
        </w:rPr>
        <w:t>Requerendo à Procuradoria Geral da República (PGR) e o Ministério Público Federal, a implantação de Vara do Juizado Especial Federal na Comarca de Itaquaquecetuba/SP.</w:t>
      </w:r>
    </w:p>
    <w:p w:rsidR="00E50B4E" w:rsidRDefault="00E50B4E" w:rsidP="00250867">
      <w:pPr>
        <w:jc w:val="both"/>
        <w:rPr>
          <w:i/>
        </w:rPr>
      </w:pPr>
    </w:p>
    <w:p w:rsidR="00E50B4E" w:rsidRDefault="00000000" w:rsidP="00250867">
      <w:pPr>
        <w:jc w:val="both"/>
        <w:rPr>
          <w:i/>
        </w:rPr>
      </w:pPr>
      <w:r>
        <w:rPr>
          <w:b/>
        </w:rPr>
        <w:t>Requerimento Nº 11/2023</w:t>
      </w:r>
    </w:p>
    <w:p w:rsidR="00E50B4E" w:rsidRDefault="00000000" w:rsidP="00250867">
      <w:pPr>
        <w:jc w:val="both"/>
        <w:rPr>
          <w:b/>
        </w:rPr>
      </w:pPr>
      <w:r>
        <w:rPr>
          <w:b/>
        </w:rPr>
        <w:t xml:space="preserve">Autoria: </w:t>
      </w:r>
      <w:r>
        <w:rPr>
          <w:i/>
        </w:rPr>
        <w:t>Edson de Souza Moura</w:t>
      </w:r>
    </w:p>
    <w:p w:rsidR="00E50B4E" w:rsidRDefault="00000000" w:rsidP="00250867">
      <w:pPr>
        <w:jc w:val="both"/>
        <w:rPr>
          <w:i/>
        </w:rPr>
      </w:pPr>
      <w:r>
        <w:rPr>
          <w:b/>
        </w:rPr>
        <w:t xml:space="preserve">Assunto: </w:t>
      </w:r>
      <w:r>
        <w:rPr>
          <w:i/>
        </w:rPr>
        <w:t xml:space="preserve">Requerendo ao Deputado Federal Dr. Arlindo </w:t>
      </w:r>
      <w:r w:rsidR="00985855">
        <w:rPr>
          <w:i/>
        </w:rPr>
        <w:t>S</w:t>
      </w:r>
      <w:r>
        <w:rPr>
          <w:i/>
        </w:rPr>
        <w:t>hinaglia Junior, para que tome providências junto à ANEEL, visando alterações dos seus atos normativos, com efeito de impedir que as concessionárias dos serviços de energia efetuem protestos do nome de consumidores devedores em cartório, vez essas empresas dispõem de outros mecanismos de cobrança menos gravosos aos devedores.</w:t>
      </w:r>
    </w:p>
    <w:p w:rsidR="00E50B4E" w:rsidRDefault="00E50B4E" w:rsidP="00250867">
      <w:pPr>
        <w:jc w:val="both"/>
        <w:rPr>
          <w:i/>
        </w:rPr>
      </w:pPr>
    </w:p>
    <w:p w:rsidR="00E50B4E" w:rsidRDefault="00E50B4E" w:rsidP="00250867">
      <w:pPr>
        <w:jc w:val="both"/>
        <w:rPr>
          <w:i/>
        </w:rPr>
      </w:pPr>
    </w:p>
    <w:p w:rsidR="006452D1" w:rsidRPr="00BC07FD" w:rsidRDefault="006452D1" w:rsidP="00250867">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444AA"/>
    <w:rsid w:val="001915A3"/>
    <w:rsid w:val="001E03BA"/>
    <w:rsid w:val="00200CB7"/>
    <w:rsid w:val="00217F62"/>
    <w:rsid w:val="00250867"/>
    <w:rsid w:val="002F32F7"/>
    <w:rsid w:val="003464E3"/>
    <w:rsid w:val="00460E62"/>
    <w:rsid w:val="00531FD7"/>
    <w:rsid w:val="006452D1"/>
    <w:rsid w:val="006523FB"/>
    <w:rsid w:val="006758D2"/>
    <w:rsid w:val="008334ED"/>
    <w:rsid w:val="008E55DD"/>
    <w:rsid w:val="00985855"/>
    <w:rsid w:val="009A0E47"/>
    <w:rsid w:val="00A25A0C"/>
    <w:rsid w:val="00A906D8"/>
    <w:rsid w:val="00AB5A74"/>
    <w:rsid w:val="00B61CFF"/>
    <w:rsid w:val="00BC07FD"/>
    <w:rsid w:val="00C23825"/>
    <w:rsid w:val="00E50B4E"/>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69EA"/>
  <w15:docId w15:val="{1A26DAD7-FAB3-4067-8B72-B8278EC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603</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16</cp:revision>
  <dcterms:created xsi:type="dcterms:W3CDTF">2015-07-02T20:38:00Z</dcterms:created>
  <dcterms:modified xsi:type="dcterms:W3CDTF">2023-02-15T19:08:00Z</dcterms:modified>
</cp:coreProperties>
</file>