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Requerimentos - 3ª Sessão Ordinária de 2023</w:t>
      </w:r>
    </w:p>
    <w:bookmarkEnd w:id="0"/>
    <w:bookmarkEnd w:id="1"/>
    <w:bookmarkEnd w:id="2"/>
    <w:bookmarkEnd w:id="3"/>
    <w:p w:rsidR="009A0E47" w:rsidRDefault="009A0E47" w:rsidP="00BC07FD"/>
    <w:p w:rsidR="00F11889" w:rsidRDefault="00000000" w:rsidP="004C5312">
      <w:pPr>
        <w:jc w:val="both"/>
      </w:pPr>
      <w:r>
        <w:rPr>
          <w:b/>
        </w:rPr>
        <w:t>Requerimento Nº 12/2023</w:t>
      </w:r>
    </w:p>
    <w:p w:rsidR="00A83186" w:rsidRDefault="00000000" w:rsidP="004C531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A83186" w:rsidRDefault="00000000" w:rsidP="004C531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informações ao Ilustríssimo Secretário da Receita Municipal Dr. Wagner Arrabal, para que solicite ao setor de Fiscalização que identifique e notifique, os proprietários dos lotes Localizados na Estrada Municipal Pascoal Presto, Caminho do Porto e Estrada da Figueira, ambas localizadas no bairro Rio Abaixo nesse Município, no sentido que executem a construção de muros, calçadas e limpeza dos matos dos terrenos.</w:t>
      </w:r>
    </w:p>
    <w:p w:rsidR="00A83186" w:rsidRDefault="00A83186" w:rsidP="004C5312">
      <w:pPr>
        <w:jc w:val="both"/>
        <w:rPr>
          <w:i/>
        </w:rPr>
      </w:pPr>
    </w:p>
    <w:p w:rsidR="00A83186" w:rsidRDefault="00000000" w:rsidP="004C5312">
      <w:pPr>
        <w:jc w:val="both"/>
        <w:rPr>
          <w:i/>
        </w:rPr>
      </w:pPr>
      <w:r>
        <w:rPr>
          <w:b/>
        </w:rPr>
        <w:t>Requerimento Nº 13/2023</w:t>
      </w:r>
    </w:p>
    <w:p w:rsidR="00A83186" w:rsidRDefault="00000000" w:rsidP="004C531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A83186" w:rsidRDefault="00000000" w:rsidP="004C531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EDP Bandeirantes de Energia, visando a vistoriar e alinhar os postes de energia elétrica que estão na Rua Basílio da Gama de fronte a Rua Carlos Drummond Andrade e na Rua Olho d’Agua, localizadas no Parque Piratininga, Itaquaquecetuba-SP.</w:t>
      </w:r>
    </w:p>
    <w:p w:rsidR="00A83186" w:rsidRDefault="00A83186" w:rsidP="004C5312">
      <w:pPr>
        <w:jc w:val="both"/>
        <w:rPr>
          <w:i/>
        </w:rPr>
      </w:pPr>
    </w:p>
    <w:p w:rsidR="00A83186" w:rsidRDefault="00000000" w:rsidP="004C5312">
      <w:pPr>
        <w:jc w:val="both"/>
        <w:rPr>
          <w:i/>
        </w:rPr>
      </w:pPr>
      <w:r>
        <w:rPr>
          <w:b/>
        </w:rPr>
        <w:t>Requerimento Nº 14/2023</w:t>
      </w:r>
    </w:p>
    <w:p w:rsidR="00A83186" w:rsidRDefault="00000000" w:rsidP="004C531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A83186" w:rsidRDefault="00000000" w:rsidP="004C531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Secretária de Educação do Estado de São Paulo e o Governador do Estado de São Paulo, no sentido que viabilizem implantação de elevadores e rampa de acesso, nas Escolas Estaduais Parque Piratininga II e Parque Piratininga III, localizadas na Rua Joaquim Serra- Parque Piratininga- Itaquaquecetuba-SP.</w:t>
      </w:r>
    </w:p>
    <w:p w:rsidR="00A83186" w:rsidRDefault="00A83186" w:rsidP="004C5312">
      <w:pPr>
        <w:jc w:val="both"/>
        <w:rPr>
          <w:i/>
        </w:rPr>
      </w:pPr>
    </w:p>
    <w:p w:rsidR="00A83186" w:rsidRDefault="00000000" w:rsidP="004C5312">
      <w:pPr>
        <w:jc w:val="both"/>
        <w:rPr>
          <w:i/>
        </w:rPr>
      </w:pPr>
      <w:r>
        <w:rPr>
          <w:b/>
        </w:rPr>
        <w:t>Requerimento Nº 15/2023</w:t>
      </w:r>
    </w:p>
    <w:p w:rsidR="00A83186" w:rsidRDefault="00000000" w:rsidP="004C531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A83186" w:rsidRDefault="00000000" w:rsidP="004C531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ao Excelentíssimo Senhor Governador do Estado de São Paulo, Secretaria de Educação do Estado de São Paulo e para o F.D.E. (Fundação para o Desenvolvimento da Educação), no sentido de que providencie a manutenção da calçada e construção de rampa de acessibilidade, na Escola Estadual Parque Piratininga II, localizada na Rua Joaquim Serra nº 110, Parque Piratininga neste Município.</w:t>
      </w:r>
    </w:p>
    <w:p w:rsidR="00A83186" w:rsidRDefault="00A83186" w:rsidP="004C5312">
      <w:pPr>
        <w:jc w:val="both"/>
        <w:rPr>
          <w:i/>
        </w:rPr>
      </w:pPr>
    </w:p>
    <w:p w:rsidR="00A83186" w:rsidRDefault="00000000" w:rsidP="004C5312">
      <w:pPr>
        <w:jc w:val="both"/>
        <w:rPr>
          <w:i/>
        </w:rPr>
      </w:pPr>
      <w:r>
        <w:rPr>
          <w:b/>
        </w:rPr>
        <w:t>Requerimento Nº 16/2023</w:t>
      </w:r>
    </w:p>
    <w:p w:rsidR="00A83186" w:rsidRDefault="00000000" w:rsidP="004C531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A83186" w:rsidRDefault="00000000" w:rsidP="004C531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ao Ilustríssimo Diretor-Presidente da Sabesp e ao Excelentíssimo Governador do Estado de São Paulo, no sentido que nos informe:  Qual é a previsão para o funcionamento da Estação Elevatória de Itaquaquecetuba? Se existe algum impedimento para que a referida Estação seja colocada em atividade?</w:t>
      </w:r>
    </w:p>
    <w:p w:rsidR="00A83186" w:rsidRDefault="00A83186" w:rsidP="004C5312">
      <w:pPr>
        <w:jc w:val="both"/>
        <w:rPr>
          <w:i/>
        </w:rPr>
      </w:pPr>
    </w:p>
    <w:p w:rsidR="00A83186" w:rsidRDefault="00000000" w:rsidP="004C5312">
      <w:pPr>
        <w:jc w:val="both"/>
        <w:rPr>
          <w:i/>
        </w:rPr>
      </w:pPr>
      <w:r>
        <w:rPr>
          <w:b/>
        </w:rPr>
        <w:t>Requerimento Nº 17/2023</w:t>
      </w:r>
    </w:p>
    <w:p w:rsidR="00A83186" w:rsidRDefault="00000000" w:rsidP="004C531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A83186" w:rsidRDefault="00000000" w:rsidP="004C531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EDP São Paulo Distribuição de Energia S.A, no que se refere e em “caráter de urgência” a substituição do poste de madeira localizado na rua Paraibuna defronte ao número 16 pertencente ao bairro Recanto Mônica, neste município.</w:t>
      </w:r>
    </w:p>
    <w:p w:rsidR="00A83186" w:rsidRDefault="00A83186" w:rsidP="004C5312">
      <w:pPr>
        <w:jc w:val="both"/>
        <w:rPr>
          <w:i/>
        </w:rPr>
      </w:pPr>
    </w:p>
    <w:p w:rsidR="00A83186" w:rsidRDefault="00000000" w:rsidP="004C5312">
      <w:pPr>
        <w:jc w:val="both"/>
        <w:rPr>
          <w:i/>
        </w:rPr>
      </w:pPr>
      <w:r>
        <w:rPr>
          <w:b/>
        </w:rPr>
        <w:t>Requerimento Nº 18/2023</w:t>
      </w:r>
    </w:p>
    <w:p w:rsidR="00A83186" w:rsidRDefault="00000000" w:rsidP="004C531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A83186" w:rsidRDefault="00000000" w:rsidP="004C531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ao Senhor Governador do Estado de São Paulo, para que providencie junto a concessionária responsável pela Rodovia Ayrton Sena, a abertura do acesso da Rodovia Ayrton Senna localizada nas proximidades da Estrada Bonsucesso nesse Município enquanto o bairro estiver alagado.</w:t>
      </w:r>
    </w:p>
    <w:sectPr w:rsidR="00A83186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E03BA"/>
    <w:rsid w:val="00200CB7"/>
    <w:rsid w:val="00217F62"/>
    <w:rsid w:val="002F32F7"/>
    <w:rsid w:val="003464E3"/>
    <w:rsid w:val="00460E62"/>
    <w:rsid w:val="004C5312"/>
    <w:rsid w:val="00531FD7"/>
    <w:rsid w:val="006452D1"/>
    <w:rsid w:val="006523FB"/>
    <w:rsid w:val="006758D2"/>
    <w:rsid w:val="008334ED"/>
    <w:rsid w:val="008E55DD"/>
    <w:rsid w:val="009A0E47"/>
    <w:rsid w:val="00A25A0C"/>
    <w:rsid w:val="00A83186"/>
    <w:rsid w:val="00A906D8"/>
    <w:rsid w:val="00AB5A74"/>
    <w:rsid w:val="00B61CFF"/>
    <w:rsid w:val="00BC07FD"/>
    <w:rsid w:val="00C23825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7B368-A730-4045-BD3C-A4DC171F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14</cp:revision>
  <cp:lastPrinted>2023-02-23T17:22:00Z</cp:lastPrinted>
  <dcterms:created xsi:type="dcterms:W3CDTF">2015-07-02T20:38:00Z</dcterms:created>
  <dcterms:modified xsi:type="dcterms:W3CDTF">2023-02-23T17:23:00Z</dcterms:modified>
</cp:coreProperties>
</file>