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3" w:rsidRPr="00572691" w:rsidRDefault="00CF5C7C" w:rsidP="00EA154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72691">
        <w:rPr>
          <w:rFonts w:ascii="Arial" w:hAnsi="Arial" w:cs="Arial"/>
          <w:b/>
          <w:color w:val="000000" w:themeColor="text1"/>
        </w:rPr>
        <w:t>PROJETO DE LEI COMPLEMENTAR Nº ____, DE ____ DE __________ DE 202</w:t>
      </w:r>
      <w:r w:rsidR="00650B54">
        <w:rPr>
          <w:rFonts w:ascii="Arial" w:hAnsi="Arial" w:cs="Arial"/>
          <w:b/>
          <w:color w:val="000000" w:themeColor="text1"/>
        </w:rPr>
        <w:t>3</w:t>
      </w:r>
      <w:r w:rsidRPr="00572691">
        <w:rPr>
          <w:rFonts w:ascii="Arial" w:hAnsi="Arial" w:cs="Arial"/>
          <w:b/>
          <w:color w:val="000000" w:themeColor="text1"/>
        </w:rPr>
        <w:t>.</w:t>
      </w:r>
    </w:p>
    <w:p w:rsidR="00B22124" w:rsidRPr="00572691" w:rsidRDefault="00B22124" w:rsidP="00EA154D">
      <w:pPr>
        <w:spacing w:after="0" w:line="240" w:lineRule="auto"/>
        <w:ind w:left="3545"/>
        <w:jc w:val="both"/>
        <w:rPr>
          <w:rFonts w:ascii="Arial" w:hAnsi="Arial" w:cs="Arial"/>
          <w:b/>
          <w:color w:val="000000" w:themeColor="text1"/>
        </w:rPr>
      </w:pPr>
    </w:p>
    <w:p w:rsidR="007731B7" w:rsidRDefault="007731B7" w:rsidP="007731B7">
      <w:pPr>
        <w:spacing w:after="0" w:line="240" w:lineRule="auto"/>
        <w:ind w:left="28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Altera o Quadro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Lei Complementar nº 178, de 18 de dezembro de 2009 e dá outras providências.</w:t>
      </w:r>
    </w:p>
    <w:p w:rsidR="0089485A" w:rsidRPr="00572691" w:rsidRDefault="0089485A" w:rsidP="00EA154D">
      <w:pPr>
        <w:spacing w:after="0" w:line="240" w:lineRule="auto"/>
        <w:ind w:left="2127"/>
        <w:jc w:val="both"/>
        <w:rPr>
          <w:rFonts w:ascii="Arial" w:hAnsi="Arial" w:cs="Arial"/>
          <w:b/>
          <w:color w:val="000000" w:themeColor="text1"/>
        </w:rPr>
      </w:pPr>
    </w:p>
    <w:p w:rsidR="00457AF8" w:rsidRPr="00572691" w:rsidRDefault="00457AF8" w:rsidP="00457AF8">
      <w:pPr>
        <w:spacing w:before="120" w:after="120"/>
        <w:jc w:val="both"/>
        <w:rPr>
          <w:rFonts w:ascii="Arial" w:hAnsi="Arial" w:cs="Arial"/>
        </w:rPr>
      </w:pPr>
      <w:r w:rsidRPr="0057269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572691">
        <w:rPr>
          <w:rFonts w:ascii="Arial" w:hAnsi="Arial" w:cs="Arial"/>
          <w:b/>
          <w:color w:val="000000"/>
          <w:shd w:val="clear" w:color="auto" w:fill="FFFFFF"/>
        </w:rPr>
        <w:tab/>
        <w:t>EDUARDO BOIGUES QUEROZ</w:t>
      </w:r>
      <w:r w:rsidRPr="00572691">
        <w:rPr>
          <w:rFonts w:ascii="Arial" w:hAnsi="Arial" w:cs="Arial"/>
          <w:color w:val="000000"/>
          <w:shd w:val="clear" w:color="auto" w:fill="FFFFFF"/>
        </w:rPr>
        <w:t>, PREFEITO DO MUNICÍPIO DE ITAQUAQUECETUBA, usando das atribuições que lhe são conferidas por Lei, na forma do disposto no Capitulo V, Artigo 43, inciso II, da </w:t>
      </w:r>
      <w:hyperlink r:id="rId7" w:history="1">
        <w:r w:rsidRPr="00572691">
          <w:rPr>
            <w:rStyle w:val="Hyperlink"/>
            <w:rFonts w:ascii="Arial" w:hAnsi="Arial" w:cs="Arial"/>
            <w:color w:val="000000"/>
            <w:shd w:val="clear" w:color="auto" w:fill="FFFFFF"/>
          </w:rPr>
          <w:t>Lei Orgânica</w:t>
        </w:r>
      </w:hyperlink>
      <w:r w:rsidRPr="00572691">
        <w:rPr>
          <w:rFonts w:ascii="Arial" w:hAnsi="Arial" w:cs="Arial"/>
          <w:color w:val="000000"/>
          <w:shd w:val="clear" w:color="auto" w:fill="FFFFFF"/>
        </w:rPr>
        <w:t xml:space="preserve"> do Município, de 03 de abril de 1.990, </w:t>
      </w:r>
      <w:r w:rsidRPr="00572691">
        <w:rPr>
          <w:rFonts w:ascii="Arial" w:hAnsi="Arial" w:cs="Arial"/>
        </w:rPr>
        <w:t xml:space="preserve">em conformidade com o Processo Administrativo </w:t>
      </w:r>
      <w:r w:rsidRPr="00650B54">
        <w:rPr>
          <w:rFonts w:ascii="Arial" w:hAnsi="Arial" w:cs="Arial"/>
          <w:highlight w:val="yellow"/>
        </w:rPr>
        <w:t xml:space="preserve">nº </w:t>
      </w:r>
      <w:r w:rsidR="007731B7">
        <w:rPr>
          <w:rFonts w:ascii="Arial" w:hAnsi="Arial" w:cs="Arial"/>
          <w:highlight w:val="yellow"/>
        </w:rPr>
        <w:t>751</w:t>
      </w:r>
      <w:r w:rsidRPr="00650B54">
        <w:rPr>
          <w:rFonts w:ascii="Arial" w:hAnsi="Arial" w:cs="Arial"/>
          <w:highlight w:val="yellow"/>
        </w:rPr>
        <w:t>/202</w:t>
      </w:r>
      <w:r w:rsidR="00650B54" w:rsidRPr="00650B54">
        <w:rPr>
          <w:rFonts w:ascii="Arial" w:hAnsi="Arial" w:cs="Arial"/>
          <w:highlight w:val="yellow"/>
        </w:rPr>
        <w:t>3</w:t>
      </w:r>
      <w:r w:rsidRPr="00650B54">
        <w:rPr>
          <w:rFonts w:ascii="Arial" w:hAnsi="Arial" w:cs="Arial"/>
          <w:highlight w:val="yellow"/>
        </w:rPr>
        <w:t>,</w:t>
      </w:r>
      <w:r w:rsidRPr="00572691">
        <w:rPr>
          <w:rFonts w:ascii="Arial" w:hAnsi="Arial" w:cs="Arial"/>
        </w:rPr>
        <w:t xml:space="preserve"> faz saber que a Câmara Municipal decreta e eu promulgo a seguinte lei:</w:t>
      </w:r>
    </w:p>
    <w:p w:rsidR="004547DC" w:rsidRPr="004547DC" w:rsidRDefault="001058E9" w:rsidP="004547DC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547DC">
        <w:rPr>
          <w:rFonts w:ascii="Arial" w:hAnsi="Arial" w:cs="Arial"/>
          <w:b/>
          <w:sz w:val="24"/>
          <w:szCs w:val="24"/>
        </w:rPr>
        <w:t xml:space="preserve">Art. 1º. </w:t>
      </w:r>
      <w:r w:rsidR="004547DC" w:rsidRPr="004547DC">
        <w:rPr>
          <w:rFonts w:ascii="Arial" w:hAnsi="Arial" w:cs="Arial"/>
          <w:bCs/>
          <w:sz w:val="24"/>
          <w:szCs w:val="24"/>
        </w:rPr>
        <w:t xml:space="preserve">O Quadro </w:t>
      </w:r>
      <w:proofErr w:type="gramStart"/>
      <w:r w:rsidR="004547DC" w:rsidRPr="004547DC">
        <w:rPr>
          <w:rFonts w:ascii="Arial" w:hAnsi="Arial" w:cs="Arial"/>
          <w:bCs/>
          <w:sz w:val="24"/>
          <w:szCs w:val="24"/>
        </w:rPr>
        <w:t>1</w:t>
      </w:r>
      <w:proofErr w:type="gramEnd"/>
      <w:r w:rsidR="004547DC" w:rsidRPr="004547DC">
        <w:rPr>
          <w:rFonts w:ascii="Arial" w:hAnsi="Arial" w:cs="Arial"/>
          <w:bCs/>
          <w:sz w:val="24"/>
          <w:szCs w:val="24"/>
        </w:rPr>
        <w:t>, da Lei Complementar nº 178/2009, passa a contar com a seguinte redação:</w:t>
      </w:r>
    </w:p>
    <w:p w:rsidR="004547DC" w:rsidRPr="004547DC" w:rsidRDefault="004547DC" w:rsidP="004547DC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Quadro </w:t>
      </w:r>
      <w:proofErr w:type="gramStart"/>
      <w:r>
        <w:rPr>
          <w:rFonts w:ascii="Arial" w:hAnsi="Arial" w:cs="Arial"/>
          <w:bCs/>
          <w:sz w:val="24"/>
          <w:szCs w:val="24"/>
        </w:rPr>
        <w:t>1</w:t>
      </w:r>
      <w:proofErr w:type="gramEnd"/>
    </w:p>
    <w:tbl>
      <w:tblPr>
        <w:tblW w:w="84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2"/>
        <w:gridCol w:w="4030"/>
      </w:tblGrid>
      <w:tr w:rsidR="004547DC" w:rsidRPr="004547DC" w:rsidTr="004547DC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hAnsi="Arial" w:cs="Arial"/>
                <w:color w:val="333333"/>
                <w:sz w:val="24"/>
                <w:szCs w:val="24"/>
              </w:rPr>
              <w:t>Bairro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hAnsi="Arial" w:cs="Arial"/>
                <w:color w:val="333333"/>
                <w:sz w:val="24"/>
                <w:szCs w:val="24"/>
              </w:rPr>
              <w:t>Nº Máximo de HIS</w:t>
            </w:r>
          </w:p>
        </w:tc>
      </w:tr>
      <w:tr w:rsidR="004547DC" w:rsidRPr="004547DC" w:rsidTr="004547DC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Rio Abaixo/Corredor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3.000</w:t>
            </w:r>
          </w:p>
        </w:tc>
      </w:tr>
      <w:tr w:rsidR="004547DC" w:rsidRPr="004547DC" w:rsidTr="004547D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Una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1.000</w:t>
            </w:r>
          </w:p>
        </w:tc>
      </w:tr>
      <w:tr w:rsidR="004547DC" w:rsidRPr="004547DC" w:rsidTr="004547D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Pinheirinho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4.500</w:t>
            </w:r>
          </w:p>
        </w:tc>
      </w:tr>
      <w:tr w:rsidR="004547DC" w:rsidRPr="004547DC" w:rsidTr="004547DC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Ribeiro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1.000</w:t>
            </w:r>
          </w:p>
        </w:tc>
      </w:tr>
      <w:tr w:rsidR="004547DC" w:rsidRPr="004547DC" w:rsidTr="004547D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Campo Limpo/Mandi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4.500</w:t>
            </w:r>
          </w:p>
        </w:tc>
      </w:tr>
      <w:tr w:rsidR="004547DC" w:rsidRPr="004547DC" w:rsidTr="004547D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Jaguari</w:t>
            </w:r>
            <w:proofErr w:type="spellEnd"/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/Sítio Mato Dentro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1.500</w:t>
            </w:r>
          </w:p>
        </w:tc>
      </w:tr>
      <w:tr w:rsidR="004547DC" w:rsidRPr="004547DC" w:rsidTr="004547DC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Pium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389</w:t>
            </w:r>
          </w:p>
        </w:tc>
      </w:tr>
      <w:tr w:rsidR="004547DC" w:rsidRPr="004547DC" w:rsidTr="004547D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Cuiabá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140</w:t>
            </w:r>
          </w:p>
        </w:tc>
      </w:tr>
      <w:tr w:rsidR="004547DC" w:rsidRPr="004547DC" w:rsidTr="004547DC">
        <w:trPr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Pedreira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720</w:t>
            </w:r>
          </w:p>
        </w:tc>
      </w:tr>
      <w:tr w:rsidR="004547DC" w:rsidRPr="004547DC" w:rsidTr="004547DC">
        <w:trPr>
          <w:trHeight w:val="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Aracaré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 w:rsidR="004547DC" w:rsidRPr="004547DC" w:rsidRDefault="004547DC" w:rsidP="00454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547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2.000</w:t>
            </w:r>
          </w:p>
        </w:tc>
      </w:tr>
    </w:tbl>
    <w:p w:rsidR="004547DC" w:rsidRPr="00C24EE7" w:rsidRDefault="004547DC" w:rsidP="004547D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4EE7">
        <w:rPr>
          <w:rFonts w:ascii="Arial" w:hAnsi="Arial" w:cs="Arial"/>
          <w:b/>
          <w:bCs/>
          <w:sz w:val="24"/>
          <w:szCs w:val="24"/>
        </w:rPr>
        <w:t>Nota: Para efeito desta Lei Complementar, apenas o bairro do Campo Limpo/Mandi terá 1000 unidades para atendimento da categoria de uso R4. (NR)</w:t>
      </w:r>
    </w:p>
    <w:p w:rsidR="00737656" w:rsidRDefault="00C4501B" w:rsidP="0073765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37656" w:rsidRPr="00572691">
        <w:rPr>
          <w:rFonts w:ascii="Arial" w:hAnsi="Arial" w:cs="Arial"/>
          <w:b/>
        </w:rPr>
        <w:t xml:space="preserve">Art. </w:t>
      </w:r>
      <w:r w:rsidR="004547DC">
        <w:rPr>
          <w:rFonts w:ascii="Arial" w:hAnsi="Arial" w:cs="Arial"/>
          <w:b/>
        </w:rPr>
        <w:t>2</w:t>
      </w:r>
      <w:r w:rsidR="00737656">
        <w:rPr>
          <w:rFonts w:ascii="Arial" w:hAnsi="Arial" w:cs="Arial"/>
          <w:b/>
        </w:rPr>
        <w:t>º</w:t>
      </w:r>
      <w:r w:rsidR="00737656" w:rsidRPr="00572691">
        <w:rPr>
          <w:rFonts w:ascii="Arial" w:hAnsi="Arial" w:cs="Arial"/>
          <w:b/>
        </w:rPr>
        <w:t xml:space="preserve">. </w:t>
      </w:r>
      <w:r w:rsidR="00737656" w:rsidRPr="00572691">
        <w:rPr>
          <w:rFonts w:ascii="Arial" w:hAnsi="Arial" w:cs="Arial"/>
        </w:rPr>
        <w:t>As despesas com a execução desta Lei Complementar correrão p</w:t>
      </w:r>
      <w:r w:rsidR="00737656">
        <w:rPr>
          <w:rFonts w:ascii="Arial" w:hAnsi="Arial" w:cs="Arial"/>
        </w:rPr>
        <w:t>or</w:t>
      </w:r>
      <w:r w:rsidR="00737656" w:rsidRPr="00572691">
        <w:rPr>
          <w:rFonts w:ascii="Arial" w:hAnsi="Arial" w:cs="Arial"/>
        </w:rPr>
        <w:t xml:space="preserve"> conta de dotações próprias do orçamento, suplementadas em caso de necessidade. </w:t>
      </w:r>
    </w:p>
    <w:p w:rsidR="00737656" w:rsidRDefault="00737656" w:rsidP="0073765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572691">
        <w:rPr>
          <w:rFonts w:ascii="Arial" w:hAnsi="Arial" w:cs="Arial"/>
          <w:b/>
        </w:rPr>
        <w:t xml:space="preserve">Art. </w:t>
      </w:r>
      <w:r w:rsidR="004547D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º</w:t>
      </w:r>
      <w:r w:rsidRPr="00572691">
        <w:rPr>
          <w:rFonts w:ascii="Arial" w:hAnsi="Arial" w:cs="Arial"/>
          <w:b/>
        </w:rPr>
        <w:t xml:space="preserve"> </w:t>
      </w:r>
      <w:r w:rsidRPr="00572691">
        <w:rPr>
          <w:rFonts w:ascii="Arial" w:hAnsi="Arial" w:cs="Arial"/>
        </w:rPr>
        <w:t xml:space="preserve">- Esta lei complementar entra em vigor </w:t>
      </w:r>
      <w:r>
        <w:rPr>
          <w:rFonts w:ascii="Arial" w:hAnsi="Arial" w:cs="Arial"/>
        </w:rPr>
        <w:t>na data da sua publicação.</w:t>
      </w:r>
    </w:p>
    <w:p w:rsidR="00737656" w:rsidRDefault="00737656" w:rsidP="0073765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</w:p>
    <w:p w:rsidR="00737656" w:rsidRPr="00572691" w:rsidRDefault="00737656" w:rsidP="0073765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572691">
        <w:rPr>
          <w:rFonts w:ascii="Arial" w:hAnsi="Arial" w:cs="Arial"/>
          <w:b/>
        </w:rPr>
        <w:t xml:space="preserve"> PREFEITURA MUNICIPAL DE ITAQUAQUECETUBA</w:t>
      </w:r>
      <w:r>
        <w:rPr>
          <w:rFonts w:ascii="Arial" w:hAnsi="Arial" w:cs="Arial"/>
        </w:rPr>
        <w:t>, em __ de _____ de 2</w:t>
      </w:r>
      <w:r w:rsidRPr="00572691">
        <w:rPr>
          <w:rFonts w:ascii="Arial" w:hAnsi="Arial" w:cs="Arial"/>
        </w:rPr>
        <w:t>02</w:t>
      </w:r>
      <w:r>
        <w:rPr>
          <w:rFonts w:ascii="Arial" w:hAnsi="Arial" w:cs="Arial"/>
        </w:rPr>
        <w:t>3</w:t>
      </w:r>
      <w:r w:rsidRPr="00572691">
        <w:rPr>
          <w:rFonts w:ascii="Arial" w:hAnsi="Arial" w:cs="Arial"/>
        </w:rPr>
        <w:t>, 462º da fundação da Cidade e 69º da Emancipação Político-Administrativa do Município.</w:t>
      </w:r>
    </w:p>
    <w:p w:rsidR="00737656" w:rsidRPr="00572691" w:rsidRDefault="00737656" w:rsidP="00737656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</w:p>
    <w:p w:rsidR="00737656" w:rsidRPr="000602A8" w:rsidRDefault="00737656" w:rsidP="0073765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0602A8">
        <w:rPr>
          <w:rFonts w:ascii="Arial" w:hAnsi="Arial" w:cs="Arial"/>
          <w:b/>
        </w:rPr>
        <w:t>EDUARDO BOIGUES QUEROZ</w:t>
      </w:r>
    </w:p>
    <w:p w:rsidR="00737656" w:rsidRDefault="00737656" w:rsidP="00737656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C163D7">
        <w:rPr>
          <w:rFonts w:ascii="Arial" w:hAnsi="Arial" w:cs="Arial"/>
        </w:rPr>
        <w:t>Prefeito Municipal</w:t>
      </w:r>
    </w:p>
    <w:p w:rsidR="00C24EE7" w:rsidRDefault="00C24EE7" w:rsidP="000602A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0602A8" w:rsidRDefault="000602A8" w:rsidP="000602A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241D15">
        <w:rPr>
          <w:rFonts w:ascii="Arial" w:hAnsi="Arial" w:cs="Arial"/>
          <w:b/>
          <w:sz w:val="24"/>
          <w:szCs w:val="24"/>
        </w:rPr>
        <w:lastRenderedPageBreak/>
        <w:t>MENSAGEM</w:t>
      </w:r>
    </w:p>
    <w:p w:rsidR="00EA154D" w:rsidRPr="00241D15" w:rsidRDefault="00EA154D" w:rsidP="000602A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0602A8" w:rsidRPr="00241D15" w:rsidRDefault="000602A8" w:rsidP="00EA154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:rsidR="000602A8" w:rsidRPr="00241D15" w:rsidRDefault="000602A8" w:rsidP="000602A8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Senhora Vereadora,</w:t>
      </w:r>
    </w:p>
    <w:p w:rsidR="000602A8" w:rsidRPr="00241D15" w:rsidRDefault="000602A8" w:rsidP="000602A8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Senhores Vereadores.</w:t>
      </w:r>
    </w:p>
    <w:p w:rsidR="000602A8" w:rsidRDefault="00EA154D" w:rsidP="00EA154D">
      <w:pPr>
        <w:pStyle w:val="Recuodecorpodetexto"/>
        <w:spacing w:before="120" w:after="120" w:line="360" w:lineRule="auto"/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0602A8" w:rsidRPr="00241D15">
        <w:rPr>
          <w:rFonts w:cs="Arial"/>
          <w:color w:val="000000"/>
        </w:rPr>
        <w:t>Tenho a honra de encaminhar a Vossas Excelências o incluso projeto de lei que tem por ementa:</w:t>
      </w:r>
    </w:p>
    <w:p w:rsidR="00C24EE7" w:rsidRDefault="00C24EE7" w:rsidP="00EA154D">
      <w:pPr>
        <w:spacing w:after="0" w:line="360" w:lineRule="auto"/>
        <w:ind w:left="28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Altera o Quadro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Lei Complementar nº 178, de 18 de dezembro de 2009 e dá outras providências.</w:t>
      </w:r>
    </w:p>
    <w:p w:rsidR="00C24EE7" w:rsidRDefault="00EA154D" w:rsidP="00EA154D">
      <w:pPr>
        <w:pStyle w:val="Recuodecorpodetexto"/>
        <w:spacing w:after="240" w:line="360" w:lineRule="auto"/>
        <w:ind w:firstLine="851"/>
        <w:rPr>
          <w:rFonts w:cs="Arial"/>
        </w:rPr>
      </w:pPr>
      <w:r>
        <w:rPr>
          <w:rFonts w:cs="Arial"/>
        </w:rPr>
        <w:t xml:space="preserve"> </w:t>
      </w:r>
      <w:r w:rsidR="000602A8">
        <w:rPr>
          <w:rFonts w:cs="Arial"/>
        </w:rPr>
        <w:t xml:space="preserve">A iniciativa tem por escopo </w:t>
      </w:r>
      <w:r w:rsidR="00C24EE7">
        <w:rPr>
          <w:rFonts w:cs="Arial"/>
        </w:rPr>
        <w:t xml:space="preserve">possibilitar a expansão imobiliária de interesse social em áreas da Cidade que comportam esse tipo de empreendimento. </w:t>
      </w:r>
    </w:p>
    <w:p w:rsidR="000602A8" w:rsidRDefault="00EA154D" w:rsidP="00EA154D">
      <w:pPr>
        <w:pStyle w:val="Recuodecorpodetexto"/>
        <w:spacing w:after="240" w:line="360" w:lineRule="auto"/>
        <w:ind w:firstLine="851"/>
        <w:rPr>
          <w:rFonts w:cs="Arial"/>
        </w:rPr>
      </w:pPr>
      <w:r>
        <w:rPr>
          <w:rFonts w:cs="Arial"/>
        </w:rPr>
        <w:t xml:space="preserve"> </w:t>
      </w:r>
      <w:r w:rsidR="000602A8">
        <w:rPr>
          <w:rFonts w:cs="Arial"/>
        </w:rPr>
        <w:t xml:space="preserve">Diante disso, mostra-se relevante que vossas excelências analisem e </w:t>
      </w:r>
      <w:proofErr w:type="gramStart"/>
      <w:r w:rsidR="000602A8">
        <w:rPr>
          <w:rFonts w:cs="Arial"/>
        </w:rPr>
        <w:t>aprovem</w:t>
      </w:r>
      <w:proofErr w:type="gramEnd"/>
      <w:r w:rsidR="000602A8">
        <w:rPr>
          <w:rFonts w:cs="Arial"/>
        </w:rPr>
        <w:t>, o quanto antes, referido projeto de lei.</w:t>
      </w:r>
    </w:p>
    <w:p w:rsidR="000602A8" w:rsidRPr="00241D15" w:rsidRDefault="00EA154D" w:rsidP="00EA154D">
      <w:pPr>
        <w:pStyle w:val="Recuodecorpodetexto"/>
        <w:spacing w:after="240" w:line="360" w:lineRule="auto"/>
        <w:ind w:firstLine="851"/>
        <w:rPr>
          <w:rFonts w:cs="Arial"/>
          <w:b/>
          <w:color w:val="000000"/>
        </w:rPr>
      </w:pPr>
      <w:r>
        <w:rPr>
          <w:rFonts w:cs="Arial"/>
        </w:rPr>
        <w:t xml:space="preserve"> </w:t>
      </w:r>
      <w:r w:rsidR="000602A8">
        <w:rPr>
          <w:rFonts w:cs="Arial"/>
          <w:color w:val="000000"/>
        </w:rPr>
        <w:t>São estes os motivos, e</w:t>
      </w:r>
      <w:r w:rsidR="000602A8" w:rsidRPr="00241D15">
        <w:rPr>
          <w:rFonts w:cs="Arial"/>
          <w:color w:val="000000"/>
        </w:rPr>
        <w:t xml:space="preserve">xcelentíssima Vereadora, </w:t>
      </w:r>
      <w:r w:rsidR="000602A8">
        <w:rPr>
          <w:rFonts w:cs="Arial"/>
          <w:color w:val="000000"/>
        </w:rPr>
        <w:t>e</w:t>
      </w:r>
      <w:r w:rsidR="000602A8" w:rsidRPr="00241D15">
        <w:rPr>
          <w:rFonts w:cs="Arial"/>
          <w:color w:val="000000"/>
        </w:rPr>
        <w:t xml:space="preserve">xcelentíssimos Vereadores, pelos quais </w:t>
      </w:r>
      <w:proofErr w:type="gramStart"/>
      <w:r w:rsidR="000602A8" w:rsidRPr="00241D15">
        <w:rPr>
          <w:rFonts w:cs="Arial"/>
          <w:color w:val="000000"/>
        </w:rPr>
        <w:t>rogo-lhes</w:t>
      </w:r>
      <w:proofErr w:type="gramEnd"/>
      <w:r w:rsidR="000602A8" w:rsidRPr="00241D15">
        <w:rPr>
          <w:rFonts w:cs="Arial"/>
          <w:color w:val="000000"/>
        </w:rPr>
        <w:t xml:space="preserve"> ligeira apreciação e aprovação.</w:t>
      </w:r>
    </w:p>
    <w:p w:rsidR="000602A8" w:rsidRPr="00241D15" w:rsidRDefault="000602A8" w:rsidP="00EA154D">
      <w:pPr>
        <w:spacing w:after="24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Contando com o costumeiro empenho, cumprimento-os.</w:t>
      </w:r>
    </w:p>
    <w:p w:rsidR="000602A8" w:rsidRPr="00241D15" w:rsidRDefault="000602A8" w:rsidP="00EA154D">
      <w:pPr>
        <w:spacing w:before="120" w:after="240" w:line="360" w:lineRule="auto"/>
        <w:ind w:firstLine="1843"/>
        <w:jc w:val="both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 xml:space="preserve">Itaquaquecetuba, </w:t>
      </w:r>
      <w:r w:rsidR="00EA154D">
        <w:rPr>
          <w:rFonts w:ascii="Arial" w:hAnsi="Arial" w:cs="Arial"/>
          <w:color w:val="000000"/>
          <w:sz w:val="24"/>
          <w:szCs w:val="24"/>
        </w:rPr>
        <w:t>17</w:t>
      </w:r>
      <w:r w:rsidRPr="00241D15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24EE7">
        <w:rPr>
          <w:rFonts w:ascii="Arial" w:hAnsi="Arial" w:cs="Arial"/>
          <w:color w:val="000000"/>
          <w:sz w:val="24"/>
          <w:szCs w:val="24"/>
        </w:rPr>
        <w:t>março</w:t>
      </w:r>
      <w:bookmarkStart w:id="0" w:name="_GoBack"/>
      <w:bookmarkEnd w:id="0"/>
      <w:r w:rsidRPr="00241D15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72437E">
        <w:rPr>
          <w:rFonts w:ascii="Arial" w:hAnsi="Arial" w:cs="Arial"/>
          <w:color w:val="000000"/>
          <w:sz w:val="24"/>
          <w:szCs w:val="24"/>
        </w:rPr>
        <w:t>3</w:t>
      </w:r>
      <w:r w:rsidRPr="00241D15">
        <w:rPr>
          <w:rFonts w:ascii="Arial" w:hAnsi="Arial" w:cs="Arial"/>
          <w:color w:val="000000"/>
          <w:sz w:val="24"/>
          <w:szCs w:val="24"/>
        </w:rPr>
        <w:t>.</w:t>
      </w:r>
    </w:p>
    <w:p w:rsidR="000602A8" w:rsidRPr="00241D15" w:rsidRDefault="000602A8" w:rsidP="00EA154D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02A8" w:rsidRPr="00241D15" w:rsidRDefault="000602A8" w:rsidP="00EA154D">
      <w:pPr>
        <w:spacing w:after="0" w:line="360" w:lineRule="auto"/>
        <w:ind w:firstLine="2410"/>
        <w:rPr>
          <w:rFonts w:ascii="Arial" w:hAnsi="Arial" w:cs="Arial"/>
          <w:color w:val="000000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EDUARDO BOIGUES QUEROZ</w:t>
      </w:r>
    </w:p>
    <w:p w:rsidR="000602A8" w:rsidRPr="00241D15" w:rsidRDefault="000602A8" w:rsidP="00EA154D">
      <w:pPr>
        <w:spacing w:after="0" w:line="360" w:lineRule="auto"/>
        <w:ind w:firstLine="2977"/>
        <w:rPr>
          <w:rFonts w:ascii="Arial" w:hAnsi="Arial" w:cs="Arial"/>
          <w:sz w:val="24"/>
          <w:szCs w:val="24"/>
        </w:rPr>
      </w:pPr>
      <w:r w:rsidRPr="00241D15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0602A8" w:rsidRPr="00821498" w:rsidRDefault="000602A8" w:rsidP="00EA154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0602A8" w:rsidRPr="00821498" w:rsidSect="00CF5C7C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29" w:rsidRDefault="00F51B29" w:rsidP="00EA154D">
      <w:pPr>
        <w:spacing w:after="0" w:line="240" w:lineRule="auto"/>
      </w:pPr>
      <w:r>
        <w:separator/>
      </w:r>
    </w:p>
  </w:endnote>
  <w:endnote w:type="continuationSeparator" w:id="0">
    <w:p w:rsidR="00F51B29" w:rsidRDefault="00F51B29" w:rsidP="00EA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29" w:rsidRDefault="00F51B29" w:rsidP="00EA154D">
      <w:pPr>
        <w:spacing w:after="0" w:line="240" w:lineRule="auto"/>
      </w:pPr>
      <w:r>
        <w:separator/>
      </w:r>
    </w:p>
  </w:footnote>
  <w:footnote w:type="continuationSeparator" w:id="0">
    <w:p w:rsidR="00F51B29" w:rsidRDefault="00F51B29" w:rsidP="00EA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4D" w:rsidRDefault="00EA154D" w:rsidP="00EA1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Impact" w:eastAsia="Impact" w:hAnsi="Impact" w:cs="Impact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2241550</wp:posOffset>
          </wp:positionH>
          <wp:positionV relativeFrom="paragraph">
            <wp:posOffset>-348614</wp:posOffset>
          </wp:positionV>
          <wp:extent cx="914400" cy="664845"/>
          <wp:effectExtent l="0" t="0" r="0" b="0"/>
          <wp:wrapTopAndBottom distT="0" distB="0"/>
          <wp:docPr id="2" name="image1.png" descr="Brazao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zao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154D" w:rsidRDefault="00EA154D" w:rsidP="00EA1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8"/>
        <w:szCs w:val="28"/>
      </w:rPr>
    </w:pPr>
  </w:p>
  <w:p w:rsidR="00EA154D" w:rsidRDefault="00EA154D" w:rsidP="00EA1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PREFEITURA MUNICIPAL DE ITAQUAQUECETUBA</w:t>
    </w:r>
  </w:p>
  <w:p w:rsidR="00EA154D" w:rsidRDefault="00EA15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B8"/>
    <w:multiLevelType w:val="hybridMultilevel"/>
    <w:tmpl w:val="E87C9AD4"/>
    <w:lvl w:ilvl="0" w:tplc="107483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FA53B8"/>
    <w:multiLevelType w:val="hybridMultilevel"/>
    <w:tmpl w:val="37BECFD8"/>
    <w:lvl w:ilvl="0" w:tplc="E86CF9F0">
      <w:start w:val="1"/>
      <w:numFmt w:val="lowerLetter"/>
      <w:lvlText w:val="%1)"/>
      <w:lvlJc w:val="left"/>
      <w:pPr>
        <w:ind w:left="1943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EAE3903"/>
    <w:multiLevelType w:val="hybridMultilevel"/>
    <w:tmpl w:val="BBE4A5B0"/>
    <w:lvl w:ilvl="0" w:tplc="14042684">
      <w:start w:val="1"/>
      <w:numFmt w:val="upperRoman"/>
      <w:lvlText w:val="%1."/>
      <w:lvlJc w:val="right"/>
      <w:pPr>
        <w:ind w:left="58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EDD4C59"/>
    <w:multiLevelType w:val="hybridMultilevel"/>
    <w:tmpl w:val="590EC622"/>
    <w:lvl w:ilvl="0" w:tplc="04160013">
      <w:start w:val="1"/>
      <w:numFmt w:val="upperRoman"/>
      <w:lvlText w:val="%1."/>
      <w:lvlJc w:val="righ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28C5510B"/>
    <w:multiLevelType w:val="hybridMultilevel"/>
    <w:tmpl w:val="006A57CE"/>
    <w:lvl w:ilvl="0" w:tplc="4CB2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732CD"/>
    <w:multiLevelType w:val="hybridMultilevel"/>
    <w:tmpl w:val="18F6D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3DA1"/>
    <w:multiLevelType w:val="hybridMultilevel"/>
    <w:tmpl w:val="F4060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52B7"/>
    <w:multiLevelType w:val="hybridMultilevel"/>
    <w:tmpl w:val="F030F156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440A698F"/>
    <w:multiLevelType w:val="hybridMultilevel"/>
    <w:tmpl w:val="A1C69D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2062"/>
    <w:multiLevelType w:val="hybridMultilevel"/>
    <w:tmpl w:val="244C0198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20D7873"/>
    <w:multiLevelType w:val="hybridMultilevel"/>
    <w:tmpl w:val="D9EE3EEE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9333346"/>
    <w:multiLevelType w:val="hybridMultilevel"/>
    <w:tmpl w:val="8E302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B1D61"/>
    <w:multiLevelType w:val="hybridMultilevel"/>
    <w:tmpl w:val="11F2DCBE"/>
    <w:lvl w:ilvl="0" w:tplc="69382B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55627D"/>
    <w:multiLevelType w:val="hybridMultilevel"/>
    <w:tmpl w:val="715A0372"/>
    <w:lvl w:ilvl="0" w:tplc="8864E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707DC"/>
    <w:multiLevelType w:val="hybridMultilevel"/>
    <w:tmpl w:val="613EE890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7D515F11"/>
    <w:multiLevelType w:val="hybridMultilevel"/>
    <w:tmpl w:val="D8FCEDB2"/>
    <w:lvl w:ilvl="0" w:tplc="14042684">
      <w:start w:val="1"/>
      <w:numFmt w:val="upperRoman"/>
      <w:lvlText w:val="%1."/>
      <w:lvlJc w:val="righ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A21FD"/>
    <w:multiLevelType w:val="hybridMultilevel"/>
    <w:tmpl w:val="11F2DCBE"/>
    <w:lvl w:ilvl="0" w:tplc="69382B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6BB"/>
    <w:rsid w:val="0001601A"/>
    <w:rsid w:val="00024505"/>
    <w:rsid w:val="000459D8"/>
    <w:rsid w:val="000602A8"/>
    <w:rsid w:val="00063656"/>
    <w:rsid w:val="00071A3B"/>
    <w:rsid w:val="000D0877"/>
    <w:rsid w:val="000E098E"/>
    <w:rsid w:val="001058E9"/>
    <w:rsid w:val="001158BB"/>
    <w:rsid w:val="001362DC"/>
    <w:rsid w:val="001365C7"/>
    <w:rsid w:val="00142222"/>
    <w:rsid w:val="00151549"/>
    <w:rsid w:val="00160280"/>
    <w:rsid w:val="00180697"/>
    <w:rsid w:val="00192536"/>
    <w:rsid w:val="001C3342"/>
    <w:rsid w:val="001E235B"/>
    <w:rsid w:val="001F3580"/>
    <w:rsid w:val="001F6879"/>
    <w:rsid w:val="002565F7"/>
    <w:rsid w:val="0029273D"/>
    <w:rsid w:val="002A6A0D"/>
    <w:rsid w:val="002F5E3C"/>
    <w:rsid w:val="00302052"/>
    <w:rsid w:val="0030676E"/>
    <w:rsid w:val="003721D9"/>
    <w:rsid w:val="003970B4"/>
    <w:rsid w:val="003A0E95"/>
    <w:rsid w:val="003A5329"/>
    <w:rsid w:val="003C363D"/>
    <w:rsid w:val="003C5C72"/>
    <w:rsid w:val="004107CB"/>
    <w:rsid w:val="00453A63"/>
    <w:rsid w:val="00453BA9"/>
    <w:rsid w:val="004547DC"/>
    <w:rsid w:val="00454B92"/>
    <w:rsid w:val="00457AF8"/>
    <w:rsid w:val="004629AA"/>
    <w:rsid w:val="00474B30"/>
    <w:rsid w:val="00486EA2"/>
    <w:rsid w:val="004F0289"/>
    <w:rsid w:val="00517812"/>
    <w:rsid w:val="00524FFF"/>
    <w:rsid w:val="005420E6"/>
    <w:rsid w:val="0055688E"/>
    <w:rsid w:val="00572691"/>
    <w:rsid w:val="00576B38"/>
    <w:rsid w:val="00577AAD"/>
    <w:rsid w:val="00601B3C"/>
    <w:rsid w:val="0061093F"/>
    <w:rsid w:val="00622FA0"/>
    <w:rsid w:val="00650B54"/>
    <w:rsid w:val="006B5EB6"/>
    <w:rsid w:val="006C39FB"/>
    <w:rsid w:val="006F33E1"/>
    <w:rsid w:val="0070305C"/>
    <w:rsid w:val="0072437E"/>
    <w:rsid w:val="00737656"/>
    <w:rsid w:val="007466A6"/>
    <w:rsid w:val="00750785"/>
    <w:rsid w:val="007525CA"/>
    <w:rsid w:val="0076340C"/>
    <w:rsid w:val="007731B7"/>
    <w:rsid w:val="00775977"/>
    <w:rsid w:val="0078481F"/>
    <w:rsid w:val="00790A3A"/>
    <w:rsid w:val="007C0A7E"/>
    <w:rsid w:val="0089485A"/>
    <w:rsid w:val="00896FB9"/>
    <w:rsid w:val="008A3013"/>
    <w:rsid w:val="00912E74"/>
    <w:rsid w:val="00991841"/>
    <w:rsid w:val="009C1A63"/>
    <w:rsid w:val="009D393A"/>
    <w:rsid w:val="009E7D63"/>
    <w:rsid w:val="00A27B6C"/>
    <w:rsid w:val="00A639B8"/>
    <w:rsid w:val="00AE598F"/>
    <w:rsid w:val="00B11F6B"/>
    <w:rsid w:val="00B22124"/>
    <w:rsid w:val="00B32175"/>
    <w:rsid w:val="00B4207D"/>
    <w:rsid w:val="00B500B8"/>
    <w:rsid w:val="00B6110D"/>
    <w:rsid w:val="00B61170"/>
    <w:rsid w:val="00B72D76"/>
    <w:rsid w:val="00B85F98"/>
    <w:rsid w:val="00BA6F40"/>
    <w:rsid w:val="00BB5D26"/>
    <w:rsid w:val="00BC1960"/>
    <w:rsid w:val="00C044AD"/>
    <w:rsid w:val="00C163D7"/>
    <w:rsid w:val="00C24EE7"/>
    <w:rsid w:val="00C4501B"/>
    <w:rsid w:val="00C618F1"/>
    <w:rsid w:val="00C70465"/>
    <w:rsid w:val="00C852BC"/>
    <w:rsid w:val="00C9760C"/>
    <w:rsid w:val="00CC6FFB"/>
    <w:rsid w:val="00CD034E"/>
    <w:rsid w:val="00CD3A5F"/>
    <w:rsid w:val="00CF5C7C"/>
    <w:rsid w:val="00D12C5C"/>
    <w:rsid w:val="00D3054B"/>
    <w:rsid w:val="00D30E40"/>
    <w:rsid w:val="00D90F4A"/>
    <w:rsid w:val="00D91574"/>
    <w:rsid w:val="00DB6C1F"/>
    <w:rsid w:val="00DC4B0E"/>
    <w:rsid w:val="00DD07AE"/>
    <w:rsid w:val="00E02C7A"/>
    <w:rsid w:val="00E2064C"/>
    <w:rsid w:val="00E656BB"/>
    <w:rsid w:val="00E96365"/>
    <w:rsid w:val="00EA154D"/>
    <w:rsid w:val="00EB43F0"/>
    <w:rsid w:val="00EF540D"/>
    <w:rsid w:val="00F06ECE"/>
    <w:rsid w:val="00F41851"/>
    <w:rsid w:val="00F47296"/>
    <w:rsid w:val="00F51B29"/>
    <w:rsid w:val="00FA4FDD"/>
    <w:rsid w:val="00FB4B8F"/>
    <w:rsid w:val="00FB532B"/>
    <w:rsid w:val="00F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6BB"/>
    <w:pPr>
      <w:ind w:left="720"/>
      <w:contextualSpacing/>
    </w:pPr>
  </w:style>
  <w:style w:type="character" w:styleId="Hyperlink">
    <w:name w:val="Hyperlink"/>
    <w:uiPriority w:val="99"/>
    <w:rsid w:val="00457A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D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D3A5F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602A8"/>
    <w:pPr>
      <w:spacing w:after="0" w:line="240" w:lineRule="auto"/>
      <w:ind w:firstLine="396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602A8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F3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F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A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154D"/>
  </w:style>
  <w:style w:type="paragraph" w:styleId="Rodap">
    <w:name w:val="footer"/>
    <w:basedOn w:val="Normal"/>
    <w:link w:val="RodapChar"/>
    <w:uiPriority w:val="99"/>
    <w:semiHidden/>
    <w:unhideWhenUsed/>
    <w:rsid w:val="00EA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6BB"/>
    <w:pPr>
      <w:ind w:left="720"/>
      <w:contextualSpacing/>
    </w:pPr>
  </w:style>
  <w:style w:type="character" w:styleId="Hyperlink">
    <w:name w:val="Hyperlink"/>
    <w:uiPriority w:val="99"/>
    <w:rsid w:val="00457A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D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D3A5F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602A8"/>
    <w:pPr>
      <w:spacing w:after="0" w:line="240" w:lineRule="auto"/>
      <w:ind w:firstLine="396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602A8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F3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F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itaquaquecetuba-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PMI</cp:lastModifiedBy>
  <cp:revision>6</cp:revision>
  <cp:lastPrinted>2023-02-24T15:02:00Z</cp:lastPrinted>
  <dcterms:created xsi:type="dcterms:W3CDTF">2023-03-15T13:11:00Z</dcterms:created>
  <dcterms:modified xsi:type="dcterms:W3CDTF">2023-03-17T19:17:00Z</dcterms:modified>
</cp:coreProperties>
</file>