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30" w:rsidRPr="00654430" w:rsidRDefault="00654430" w:rsidP="00654430">
      <w:pPr>
        <w:spacing w:before="300" w:after="375" w:line="240" w:lineRule="auto"/>
        <w:ind w:left="225" w:right="30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pt-BR"/>
        </w:rPr>
      </w:pPr>
      <w:r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pt-BR"/>
        </w:rPr>
        <w:t>PROJETO DE LEI</w:t>
      </w:r>
      <w:r w:rsidR="006A694A"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pt-BR"/>
        </w:rPr>
        <w:t xml:space="preserve"> </w:t>
      </w:r>
      <w:r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pt-BR"/>
        </w:rPr>
        <w:t xml:space="preserve">Nº      </w:t>
      </w:r>
      <w:r w:rsidR="00A30E0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pt-BR"/>
        </w:rPr>
        <w:t>87</w:t>
      </w:r>
      <w:r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pt-BR"/>
        </w:rPr>
        <w:t xml:space="preserve">        /</w:t>
      </w:r>
      <w:r w:rsidR="006A694A"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pt-BR"/>
        </w:rPr>
        <w:t xml:space="preserve"> </w:t>
      </w:r>
      <w:r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pt-BR"/>
        </w:rPr>
        <w:t>2016</w:t>
      </w:r>
    </w:p>
    <w:p w:rsidR="00654430" w:rsidRPr="00654430" w:rsidRDefault="006A694A" w:rsidP="00654430">
      <w:pPr>
        <w:tabs>
          <w:tab w:val="left" w:pos="9072"/>
        </w:tabs>
        <w:spacing w:before="300" w:after="375" w:line="240" w:lineRule="auto"/>
        <w:ind w:left="3119" w:right="3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</w:pPr>
      <w:r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“</w:t>
      </w:r>
      <w:r w:rsidR="00654430"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DÁNOVA</w:t>
      </w:r>
      <w:r w:rsidR="00A30E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 R</w:t>
      </w:r>
      <w:r w:rsidR="00654430"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EDAÇÃOAO</w:t>
      </w:r>
      <w:r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 </w:t>
      </w:r>
      <w:r w:rsidR="00654430"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ARTIGO</w:t>
      </w:r>
      <w:r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 </w:t>
      </w:r>
      <w:r w:rsidR="00654430" w:rsidRPr="006544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1º DA LEI Nº 3332, DE 18 DE MAIO DE 2016.”</w:t>
      </w:r>
    </w:p>
    <w:p w:rsidR="00D159E6" w:rsidRDefault="00D159E6" w:rsidP="00D159E6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54430" w:rsidRPr="00654430" w:rsidRDefault="00654430" w:rsidP="00D159E6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654430">
        <w:rPr>
          <w:rFonts w:ascii="Times New Roman" w:hAnsi="Times New Roman" w:cs="Times New Roman"/>
          <w:sz w:val="28"/>
          <w:szCs w:val="28"/>
        </w:rPr>
        <w:t>A Câmara Municipal de Itaquaquecetuba, no uso das atribuições que lhe são conferidas pelo artigo 44, da Lei Orgânica do Município</w:t>
      </w:r>
      <w:r w:rsidR="00A30E02">
        <w:rPr>
          <w:rFonts w:ascii="Times New Roman" w:hAnsi="Times New Roman" w:cs="Times New Roman"/>
          <w:sz w:val="28"/>
          <w:szCs w:val="28"/>
        </w:rPr>
        <w:t xml:space="preserve">, </w:t>
      </w:r>
      <w:r w:rsidRPr="00654430"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C63934" w:rsidRDefault="00A30E02" w:rsidP="00C63934">
      <w:pPr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- </w:t>
      </w:r>
      <w:r w:rsidR="00654430" w:rsidRPr="0065443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O artigo 1º </w:t>
      </w:r>
      <w:r w:rsidR="00654430" w:rsidRPr="00C6393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654430" w:rsidRPr="00C63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L</w:t>
      </w:r>
      <w:r w:rsidR="00365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ei</w:t>
      </w:r>
      <w:bookmarkStart w:id="0" w:name="_GoBack"/>
      <w:bookmarkEnd w:id="0"/>
      <w:r w:rsidR="00654430" w:rsidRPr="00C63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n</w:t>
      </w:r>
      <w:r w:rsidR="00654430" w:rsidRPr="00C63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º 3332, </w:t>
      </w:r>
      <w:r w:rsidR="00654430" w:rsidRPr="00C63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DE 18 DE MAIO DE 2016</w:t>
      </w:r>
      <w:r w:rsidR="00654430" w:rsidRPr="0065443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passa a vigorar com a seguinte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654430" w:rsidRPr="0065443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redação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:</w:t>
      </w:r>
    </w:p>
    <w:p w:rsidR="00D159E6" w:rsidRDefault="00D159E6" w:rsidP="00C63934">
      <w:pPr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C63934" w:rsidRPr="00A30E02" w:rsidRDefault="00C63934" w:rsidP="00C63934">
      <w:pPr>
        <w:ind w:firstLine="326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proofErr w:type="gramStart"/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"Art.</w:t>
      </w:r>
      <w:proofErr w:type="gramEnd"/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1º -</w:t>
      </w:r>
      <w:r w:rsidR="006A694A"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A Praça que tem início na divisa com a sede da Associação dos Moradores do Parque Piratininga - AMPAPI, altura do nº 871, localizado na </w:t>
      </w:r>
      <w:r w:rsid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R</w:t>
      </w:r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ua Joaquim Caetano</w:t>
      </w:r>
      <w:r w:rsidR="006A694A"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e t</w:t>
      </w:r>
      <w:r w:rsid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é</w:t>
      </w:r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rmino na </w:t>
      </w:r>
      <w:r w:rsidR="006A694A"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Rua</w:t>
      </w:r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Mário Cordeiro de Sá</w:t>
      </w:r>
      <w:r w:rsid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no Bairro Parque Piratininga, passa ter a seguinte denominação:</w:t>
      </w:r>
      <w:r w:rsid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“</w:t>
      </w:r>
      <w:r w:rsidR="006A694A"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Praça</w:t>
      </w:r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proofErr w:type="spellStart"/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Nildes</w:t>
      </w:r>
      <w:proofErr w:type="spellEnd"/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Caetano de Souza".</w:t>
      </w:r>
    </w:p>
    <w:p w:rsidR="00D159E6" w:rsidRDefault="00D159E6" w:rsidP="00C63934">
      <w:pPr>
        <w:ind w:firstLine="326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</w:pPr>
    </w:p>
    <w:p w:rsidR="00C63934" w:rsidRDefault="00C63934" w:rsidP="00C63934">
      <w:pPr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2º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-</w:t>
      </w:r>
      <w:r w:rsidR="006A694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C6393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As despesas decorrentes da execução da presente Lei correrão por conta das dotações próprias do orçamento.</w:t>
      </w:r>
      <w:r w:rsidRPr="00C6393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r w:rsidRPr="00C6393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r w:rsidR="00D159E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                                           </w:t>
      </w:r>
      <w:r w:rsidRPr="00A3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3º</w:t>
      </w:r>
      <w:r w:rsidR="006A694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- </w:t>
      </w:r>
      <w:r w:rsidRPr="00C6393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Esta Lei entrará em vigor na data de sua publicação, revogadas as disposições em contrário.</w:t>
      </w:r>
    </w:p>
    <w:p w:rsidR="006A694A" w:rsidRDefault="006A694A" w:rsidP="006A694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Plenário Vereador Maurício Alves Braz, em 30 de maio de 2016.  </w:t>
      </w:r>
    </w:p>
    <w:p w:rsidR="006A694A" w:rsidRDefault="006A694A" w:rsidP="006A694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A694A" w:rsidRDefault="006A694A" w:rsidP="006A694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A694A" w:rsidRPr="00A30E02" w:rsidRDefault="006A694A" w:rsidP="006A694A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02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6A694A" w:rsidRDefault="006A694A" w:rsidP="006A694A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D37192" w:rsidRPr="00C63934" w:rsidRDefault="006A694A" w:rsidP="00A30E02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PT</w:t>
      </w:r>
    </w:p>
    <w:sectPr w:rsidR="00D37192" w:rsidRPr="00C63934" w:rsidSect="00D159E6">
      <w:headerReference w:type="default" r:id="rId7"/>
      <w:footerReference w:type="default" r:id="rId8"/>
      <w:pgSz w:w="11906" w:h="16838"/>
      <w:pgMar w:top="1418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F9" w:rsidRDefault="001D54F9" w:rsidP="00654430">
      <w:pPr>
        <w:spacing w:after="0" w:line="240" w:lineRule="auto"/>
      </w:pPr>
      <w:r>
        <w:separator/>
      </w:r>
    </w:p>
  </w:endnote>
  <w:endnote w:type="continuationSeparator" w:id="0">
    <w:p w:rsidR="001D54F9" w:rsidRDefault="001D54F9" w:rsidP="0065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4A" w:rsidRDefault="006A694A">
    <w:pPr>
      <w:pStyle w:val="Rodap"/>
    </w:pPr>
  </w:p>
  <w:p w:rsidR="006A694A" w:rsidRPr="004E0ED5" w:rsidRDefault="006A694A" w:rsidP="006A694A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 xml:space="preserve">Rua Vereador José Barbosa de Araújo nº 267 – Vila Virgínia – Itaquaquecetuba </w:t>
    </w:r>
    <w:r>
      <w:rPr>
        <w:rFonts w:ascii="Arial" w:hAnsi="Arial" w:cs="Arial"/>
        <w:sz w:val="18"/>
        <w:szCs w:val="18"/>
      </w:rPr>
      <w:t xml:space="preserve">- Sala 09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6A694A" w:rsidRPr="004E0ED5" w:rsidRDefault="006A694A" w:rsidP="006A694A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  <w:p w:rsidR="006A694A" w:rsidRDefault="006A69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F9" w:rsidRDefault="001D54F9" w:rsidP="00654430">
      <w:pPr>
        <w:spacing w:after="0" w:line="240" w:lineRule="auto"/>
      </w:pPr>
      <w:r>
        <w:separator/>
      </w:r>
    </w:p>
  </w:footnote>
  <w:footnote w:type="continuationSeparator" w:id="0">
    <w:p w:rsidR="001D54F9" w:rsidRDefault="001D54F9" w:rsidP="0065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30" w:rsidRDefault="00654430">
    <w:pPr>
      <w:pStyle w:val="Cabealho"/>
    </w:pPr>
    <w:r>
      <w:rPr>
        <w:noProof/>
        <w:lang w:eastAsia="pt-BR"/>
      </w:rPr>
      <w:drawing>
        <wp:inline distT="0" distB="0" distL="0" distR="0">
          <wp:extent cx="5400040" cy="1157151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7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0B2" w:rsidRDefault="001D54F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430"/>
    <w:rsid w:val="000C6C08"/>
    <w:rsid w:val="001C289F"/>
    <w:rsid w:val="001D54F9"/>
    <w:rsid w:val="00365FB0"/>
    <w:rsid w:val="00654430"/>
    <w:rsid w:val="006A694A"/>
    <w:rsid w:val="00781604"/>
    <w:rsid w:val="00797F65"/>
    <w:rsid w:val="00A30E02"/>
    <w:rsid w:val="00C06224"/>
    <w:rsid w:val="00C540B2"/>
    <w:rsid w:val="00C63934"/>
    <w:rsid w:val="00D159E6"/>
    <w:rsid w:val="00D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92"/>
  </w:style>
  <w:style w:type="paragraph" w:styleId="Ttulo1">
    <w:name w:val="heading 1"/>
    <w:basedOn w:val="Normal"/>
    <w:link w:val="Ttulo1Char"/>
    <w:uiPriority w:val="9"/>
    <w:qFormat/>
    <w:rsid w:val="00654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4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654430"/>
  </w:style>
  <w:style w:type="character" w:customStyle="1" w:styleId="label">
    <w:name w:val="label"/>
    <w:basedOn w:val="Fontepargpadro"/>
    <w:rsid w:val="00654430"/>
  </w:style>
  <w:style w:type="paragraph" w:styleId="Cabealho">
    <w:name w:val="header"/>
    <w:basedOn w:val="Normal"/>
    <w:link w:val="CabealhoChar"/>
    <w:uiPriority w:val="99"/>
    <w:unhideWhenUsed/>
    <w:rsid w:val="0065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430"/>
  </w:style>
  <w:style w:type="paragraph" w:styleId="Rodap">
    <w:name w:val="footer"/>
    <w:basedOn w:val="Normal"/>
    <w:link w:val="RodapChar"/>
    <w:uiPriority w:val="99"/>
    <w:unhideWhenUsed/>
    <w:rsid w:val="0065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430"/>
  </w:style>
  <w:style w:type="paragraph" w:styleId="Textodebalo">
    <w:name w:val="Balloon Text"/>
    <w:basedOn w:val="Normal"/>
    <w:link w:val="TextodebaloChar"/>
    <w:uiPriority w:val="99"/>
    <w:semiHidden/>
    <w:unhideWhenUsed/>
    <w:rsid w:val="0065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4</cp:revision>
  <dcterms:created xsi:type="dcterms:W3CDTF">2016-05-30T14:21:00Z</dcterms:created>
  <dcterms:modified xsi:type="dcterms:W3CDTF">2016-06-15T18:59:00Z</dcterms:modified>
</cp:coreProperties>
</file>