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5D" w:rsidRPr="00C81BCD" w:rsidRDefault="00CD4C5D" w:rsidP="00034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</w:t>
      </w:r>
      <w:r w:rsidRPr="00C81BCD">
        <w:rPr>
          <w:rFonts w:ascii="Times New Roman" w:hAnsi="Times New Roman" w:cs="Times New Roman"/>
          <w:b/>
          <w:bCs/>
          <w:sz w:val="32"/>
          <w:szCs w:val="32"/>
          <w:u w:val="single"/>
        </w:rPr>
        <w:t>PROJETO DE LEI Nº</w:t>
      </w:r>
      <w:proofErr w:type="gramStart"/>
      <w:r w:rsidRPr="00C81BC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</w:t>
      </w:r>
      <w:proofErr w:type="gramEnd"/>
      <w:r w:rsidR="003347F2">
        <w:rPr>
          <w:rFonts w:ascii="Times New Roman" w:hAnsi="Times New Roman" w:cs="Times New Roman"/>
          <w:b/>
          <w:bCs/>
          <w:sz w:val="32"/>
          <w:szCs w:val="32"/>
          <w:u w:val="single"/>
        </w:rPr>
        <w:t>88</w:t>
      </w:r>
      <w:r w:rsidRPr="00C81BC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/201</w:t>
      </w:r>
      <w:r w:rsidR="004A209D">
        <w:rPr>
          <w:rFonts w:ascii="Times New Roman" w:hAnsi="Times New Roman" w:cs="Times New Roman"/>
          <w:b/>
          <w:bCs/>
          <w:sz w:val="32"/>
          <w:szCs w:val="32"/>
          <w:u w:val="single"/>
        </w:rPr>
        <w:t>6</w:t>
      </w:r>
    </w:p>
    <w:p w:rsidR="00CD4C5D" w:rsidRPr="00C81BCD" w:rsidRDefault="00C81BCD" w:rsidP="00C81BCD">
      <w:pPr>
        <w:tabs>
          <w:tab w:val="left" w:pos="62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D4C5D" w:rsidRDefault="00CD4C5D" w:rsidP="00CD4C5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</w:pPr>
    </w:p>
    <w:p w:rsidR="00CD4C5D" w:rsidRDefault="00CD4C5D" w:rsidP="00361FE5">
      <w:pPr>
        <w:spacing w:after="0" w:line="240" w:lineRule="auto"/>
        <w:ind w:left="4253" w:hanging="142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“Di</w:t>
      </w:r>
      <w:r w:rsidR="00361FE5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spõe sobre denominação d</w:t>
      </w:r>
      <w:r w:rsidR="00F93F04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 xml:space="preserve">e Viela no Parque Piratininga” </w:t>
      </w:r>
    </w:p>
    <w:p w:rsidR="00CD4C5D" w:rsidRDefault="00CD4C5D" w:rsidP="00CD4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4C5D" w:rsidRDefault="00CD4C5D" w:rsidP="00CD4C5D">
      <w:pPr>
        <w:autoSpaceDE w:val="0"/>
        <w:autoSpaceDN w:val="0"/>
        <w:adjustRightInd w:val="0"/>
        <w:spacing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CD4C5D" w:rsidRDefault="00CD4C5D" w:rsidP="003347F2">
      <w:pPr>
        <w:autoSpaceDE w:val="0"/>
        <w:autoSpaceDN w:val="0"/>
        <w:adjustRightInd w:val="0"/>
        <w:spacing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895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Câmara Municipal de Itaquaquecetuba, no uso das atribuições que lhe são conferidas pelo artigo 44,</w:t>
      </w:r>
      <w:r w:rsidR="00895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da Lei Orgânica do Município</w:t>
      </w:r>
      <w:r w:rsidR="003347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RESOLVE:</w:t>
      </w:r>
    </w:p>
    <w:p w:rsidR="00CD4C5D" w:rsidRDefault="00CD4C5D" w:rsidP="00CD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3E2" w:rsidRPr="00DD765E" w:rsidRDefault="008D16A0" w:rsidP="00224736">
      <w:pPr>
        <w:spacing w:before="100" w:beforeAutospacing="1" w:after="100" w:afterAutospacing="1" w:line="240" w:lineRule="auto"/>
        <w:ind w:firstLine="34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683F84">
        <w:rPr>
          <w:rFonts w:ascii="Times New Roman" w:hAnsi="Times New Roman" w:cs="Times New Roman"/>
          <w:b/>
          <w:bCs/>
          <w:sz w:val="28"/>
          <w:szCs w:val="28"/>
        </w:rPr>
        <w:t>Art.</w:t>
      </w:r>
      <w:r w:rsidR="00CD4C5D" w:rsidRPr="00683F84">
        <w:rPr>
          <w:rFonts w:ascii="Times New Roman" w:hAnsi="Times New Roman" w:cs="Times New Roman"/>
          <w:b/>
          <w:bCs/>
          <w:sz w:val="28"/>
          <w:szCs w:val="28"/>
        </w:rPr>
        <w:t xml:space="preserve"> 1º</w:t>
      </w:r>
      <w:r w:rsidR="00CD4C5D" w:rsidRPr="00683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4C5D" w:rsidRPr="00683F84">
        <w:rPr>
          <w:rFonts w:ascii="Times New Roman" w:hAnsi="Times New Roman" w:cs="Times New Roman"/>
          <w:sz w:val="28"/>
          <w:szCs w:val="28"/>
        </w:rPr>
        <w:t>-</w:t>
      </w:r>
      <w:r w:rsidR="00895B28" w:rsidRPr="00683F84">
        <w:rPr>
          <w:rFonts w:ascii="Times New Roman" w:hAnsi="Times New Roman" w:cs="Times New Roman"/>
          <w:sz w:val="28"/>
          <w:szCs w:val="28"/>
        </w:rPr>
        <w:t xml:space="preserve"> </w:t>
      </w:r>
      <w:r w:rsidR="00F93F04">
        <w:rPr>
          <w:rFonts w:ascii="Times New Roman" w:hAnsi="Times New Roman" w:cs="Times New Roman"/>
          <w:sz w:val="28"/>
          <w:szCs w:val="28"/>
        </w:rPr>
        <w:t>A Viela localizada</w:t>
      </w:r>
      <w:r w:rsidR="00F91C1E">
        <w:rPr>
          <w:rFonts w:ascii="Times New Roman" w:hAnsi="Times New Roman" w:cs="Times New Roman"/>
          <w:sz w:val="28"/>
          <w:szCs w:val="28"/>
        </w:rPr>
        <w:t xml:space="preserve"> </w:t>
      </w:r>
      <w:r w:rsidR="00F93F04">
        <w:rPr>
          <w:rFonts w:ascii="Times New Roman" w:hAnsi="Times New Roman" w:cs="Times New Roman"/>
          <w:sz w:val="28"/>
          <w:szCs w:val="28"/>
        </w:rPr>
        <w:t>entre as Ruas</w:t>
      </w:r>
      <w:r w:rsidR="002A3242">
        <w:rPr>
          <w:rFonts w:ascii="Times New Roman" w:hAnsi="Times New Roman" w:cs="Times New Roman"/>
          <w:sz w:val="28"/>
          <w:szCs w:val="28"/>
        </w:rPr>
        <w:t xml:space="preserve"> </w:t>
      </w:r>
      <w:r w:rsidR="00704F6D">
        <w:rPr>
          <w:rFonts w:ascii="Times New Roman" w:hAnsi="Times New Roman" w:cs="Times New Roman"/>
          <w:sz w:val="28"/>
          <w:szCs w:val="28"/>
        </w:rPr>
        <w:t>Julio Diniz altura do</w:t>
      </w:r>
      <w:r w:rsidR="0018010A">
        <w:rPr>
          <w:rFonts w:ascii="Times New Roman" w:hAnsi="Times New Roman" w:cs="Times New Roman"/>
          <w:sz w:val="28"/>
          <w:szCs w:val="28"/>
        </w:rPr>
        <w:t xml:space="preserve"> nº 168 </w:t>
      </w:r>
      <w:r w:rsidR="00704F6D">
        <w:rPr>
          <w:rFonts w:ascii="Times New Roman" w:hAnsi="Times New Roman" w:cs="Times New Roman"/>
          <w:sz w:val="28"/>
          <w:szCs w:val="28"/>
        </w:rPr>
        <w:t>e Jorge Amado altura do</w:t>
      </w:r>
      <w:r w:rsidR="0018010A">
        <w:rPr>
          <w:rFonts w:ascii="Times New Roman" w:hAnsi="Times New Roman" w:cs="Times New Roman"/>
          <w:sz w:val="28"/>
          <w:szCs w:val="28"/>
        </w:rPr>
        <w:t xml:space="preserve"> nº 336</w:t>
      </w:r>
      <w:r w:rsidR="002A3242">
        <w:rPr>
          <w:rFonts w:ascii="Times New Roman" w:hAnsi="Times New Roman" w:cs="Times New Roman"/>
          <w:sz w:val="28"/>
          <w:szCs w:val="28"/>
        </w:rPr>
        <w:t xml:space="preserve"> </w:t>
      </w:r>
      <w:r w:rsidR="00EC03E2">
        <w:rPr>
          <w:rFonts w:ascii="Times New Roman" w:hAnsi="Times New Roman" w:cs="Times New Roman"/>
          <w:bCs/>
          <w:sz w:val="28"/>
          <w:szCs w:val="28"/>
        </w:rPr>
        <w:t>no Bairro</w:t>
      </w:r>
      <w:r w:rsidR="006468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03E2">
        <w:rPr>
          <w:rFonts w:ascii="Times New Roman" w:hAnsi="Times New Roman" w:cs="Times New Roman"/>
          <w:bCs/>
          <w:sz w:val="28"/>
          <w:szCs w:val="28"/>
        </w:rPr>
        <w:t>Parque Piratininga</w:t>
      </w:r>
      <w:r w:rsidR="006468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03E2">
        <w:rPr>
          <w:rFonts w:ascii="Times New Roman" w:hAnsi="Times New Roman" w:cs="Times New Roman"/>
          <w:bCs/>
          <w:sz w:val="28"/>
          <w:szCs w:val="28"/>
        </w:rPr>
        <w:t>neste município, passa a denominar-se</w:t>
      </w:r>
      <w:r w:rsidR="002A3242">
        <w:rPr>
          <w:rFonts w:ascii="Times New Roman" w:hAnsi="Times New Roman" w:cs="Times New Roman"/>
          <w:bCs/>
          <w:sz w:val="28"/>
          <w:szCs w:val="28"/>
        </w:rPr>
        <w:t xml:space="preserve"> “</w:t>
      </w:r>
      <w:r w:rsidR="0018010A" w:rsidRPr="003347F2">
        <w:rPr>
          <w:rFonts w:ascii="Times New Roman" w:hAnsi="Times New Roman" w:cs="Times New Roman"/>
          <w:bCs/>
          <w:i/>
          <w:sz w:val="28"/>
          <w:szCs w:val="28"/>
        </w:rPr>
        <w:t>Mario de Andrade</w:t>
      </w:r>
      <w:r w:rsidR="002A3242">
        <w:rPr>
          <w:rFonts w:ascii="Times New Roman" w:hAnsi="Times New Roman" w:cs="Times New Roman"/>
          <w:bCs/>
          <w:sz w:val="28"/>
          <w:szCs w:val="28"/>
        </w:rPr>
        <w:t>”.</w:t>
      </w:r>
      <w:r w:rsidR="0018010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D4C5D" w:rsidRDefault="00CD4C5D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Art. 2º</w:t>
      </w:r>
      <w:r>
        <w:rPr>
          <w:rFonts w:ascii="Times New Roman" w:hAnsi="Times New Roman" w:cs="Times New Roman"/>
          <w:sz w:val="28"/>
          <w:szCs w:val="28"/>
        </w:rPr>
        <w:t xml:space="preserve"> - As despesas decorrentes da execução da presente Lei</w:t>
      </w:r>
      <w:r w:rsidR="00895B28">
        <w:rPr>
          <w:rFonts w:ascii="Times New Roman" w:hAnsi="Times New Roman" w:cs="Times New Roman"/>
          <w:sz w:val="28"/>
          <w:szCs w:val="28"/>
        </w:rPr>
        <w:t xml:space="preserve"> correrão</w:t>
      </w:r>
      <w:r>
        <w:rPr>
          <w:rFonts w:ascii="Times New Roman" w:hAnsi="Times New Roman" w:cs="Times New Roman"/>
          <w:sz w:val="28"/>
          <w:szCs w:val="28"/>
        </w:rPr>
        <w:t xml:space="preserve"> por</w:t>
      </w:r>
      <w:r w:rsidR="00895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conta das dotações próprias do orçamento, suplementadas se </w:t>
      </w:r>
      <w:r w:rsidR="00895B28">
        <w:rPr>
          <w:rFonts w:ascii="Times New Roman" w:hAnsi="Times New Roman" w:cs="Times New Roman"/>
          <w:sz w:val="28"/>
          <w:szCs w:val="28"/>
        </w:rPr>
        <w:t>necessário.</w:t>
      </w:r>
    </w:p>
    <w:p w:rsidR="00CD4C5D" w:rsidRDefault="00CD4C5D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4C5D" w:rsidRDefault="00CD4C5D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Art. 3º -</w:t>
      </w:r>
      <w:r w:rsidR="00895B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Esta Lei entrará em vigor na data de sua publicação, revogadas as disposições em contrário.</w:t>
      </w:r>
    </w:p>
    <w:p w:rsidR="00CD4C5D" w:rsidRDefault="00CD4C5D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4C5D" w:rsidRDefault="00CD4C5D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164AC1" w:rsidRDefault="00CD4C5D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Plenário Vereador Maurício Alves Braz, em</w:t>
      </w:r>
      <w:r w:rsidR="00895B28">
        <w:rPr>
          <w:rFonts w:ascii="Times New Roman" w:hAnsi="Times New Roman" w:cs="Times New Roman"/>
          <w:sz w:val="28"/>
          <w:szCs w:val="28"/>
        </w:rPr>
        <w:t xml:space="preserve"> </w:t>
      </w:r>
      <w:r w:rsidR="002F410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de</w:t>
      </w:r>
      <w:r w:rsidR="00224736">
        <w:rPr>
          <w:rFonts w:ascii="Times New Roman" w:hAnsi="Times New Roman" w:cs="Times New Roman"/>
          <w:sz w:val="28"/>
          <w:szCs w:val="28"/>
        </w:rPr>
        <w:t xml:space="preserve"> maio</w:t>
      </w:r>
      <w:r w:rsidR="00646851">
        <w:rPr>
          <w:rFonts w:ascii="Times New Roman" w:hAnsi="Times New Roman" w:cs="Times New Roman"/>
          <w:sz w:val="28"/>
          <w:szCs w:val="28"/>
        </w:rPr>
        <w:t xml:space="preserve"> </w:t>
      </w:r>
      <w:r w:rsidR="005B1DB8">
        <w:rPr>
          <w:rFonts w:ascii="Times New Roman" w:hAnsi="Times New Roman" w:cs="Times New Roman"/>
          <w:sz w:val="28"/>
          <w:szCs w:val="28"/>
        </w:rPr>
        <w:t>de 2016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344FB" w:rsidRDefault="000344FB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0344FB" w:rsidRDefault="000344FB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224736" w:rsidRDefault="00224736" w:rsidP="000344FB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</w:p>
    <w:p w:rsidR="000344FB" w:rsidRPr="003347F2" w:rsidRDefault="000344FB" w:rsidP="000344FB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7F2">
        <w:rPr>
          <w:rFonts w:ascii="Times New Roman" w:hAnsi="Times New Roman" w:cs="Times New Roman"/>
          <w:b/>
          <w:sz w:val="28"/>
          <w:szCs w:val="28"/>
        </w:rPr>
        <w:t>Edson de Souza Moura</w:t>
      </w:r>
    </w:p>
    <w:p w:rsidR="000344FB" w:rsidRDefault="000344FB" w:rsidP="000344FB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Edson Moura</w:t>
      </w:r>
    </w:p>
    <w:p w:rsidR="000344FB" w:rsidRDefault="000344FB" w:rsidP="000344FB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Vereador</w:t>
      </w:r>
      <w:r w:rsidR="00646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PT</w:t>
      </w:r>
    </w:p>
    <w:p w:rsidR="00DF63C2" w:rsidRDefault="00DF63C2" w:rsidP="000344FB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</w:p>
    <w:p w:rsidR="00164AC1" w:rsidRDefault="00164AC1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2F4109" w:rsidRDefault="002F4109" w:rsidP="0064685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347F2" w:rsidRDefault="003347F2" w:rsidP="0064685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347F2" w:rsidRDefault="003347F2" w:rsidP="0064685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83F84" w:rsidRPr="00646851" w:rsidRDefault="00646851" w:rsidP="0064685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46851">
        <w:rPr>
          <w:rFonts w:ascii="Times New Roman" w:hAnsi="Times New Roman" w:cs="Times New Roman"/>
          <w:b/>
          <w:sz w:val="36"/>
          <w:szCs w:val="36"/>
        </w:rPr>
        <w:lastRenderedPageBreak/>
        <w:t>H</w:t>
      </w:r>
      <w:r w:rsidR="00C8494E" w:rsidRPr="00646851">
        <w:rPr>
          <w:rFonts w:ascii="Times New Roman" w:hAnsi="Times New Roman" w:cs="Times New Roman"/>
          <w:b/>
          <w:sz w:val="36"/>
          <w:szCs w:val="36"/>
        </w:rPr>
        <w:t>ISTÓRICO</w:t>
      </w:r>
    </w:p>
    <w:p w:rsidR="00E94811" w:rsidRDefault="00E94811" w:rsidP="00C849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3242" w:rsidRPr="002A3242" w:rsidRDefault="002A3242" w:rsidP="002A3242">
      <w:pPr>
        <w:pStyle w:val="NormalWeb"/>
        <w:shd w:val="clear" w:color="auto" w:fill="FFFFFF"/>
        <w:spacing w:before="120" w:beforeAutospacing="0" w:after="120" w:afterAutospacing="0" w:line="336" w:lineRule="atLeast"/>
        <w:ind w:firstLine="3544"/>
        <w:jc w:val="both"/>
        <w:rPr>
          <w:sz w:val="28"/>
          <w:szCs w:val="28"/>
        </w:rPr>
      </w:pPr>
      <w:r w:rsidRPr="002A3242">
        <w:rPr>
          <w:b/>
          <w:bCs/>
          <w:sz w:val="28"/>
          <w:szCs w:val="28"/>
        </w:rPr>
        <w:t>Mario Raul Moraes de Andrade</w:t>
      </w:r>
      <w:r w:rsidR="003347F2">
        <w:rPr>
          <w:b/>
          <w:bCs/>
          <w:sz w:val="28"/>
          <w:szCs w:val="28"/>
        </w:rPr>
        <w:t xml:space="preserve"> </w:t>
      </w:r>
      <w:r w:rsidRPr="002A3242">
        <w:rPr>
          <w:sz w:val="28"/>
          <w:szCs w:val="28"/>
        </w:rPr>
        <w:t>(</w:t>
      </w:r>
      <w:hyperlink r:id="rId7" w:tooltip="São Paulo (cidade)" w:history="1">
        <w:r w:rsidRPr="002A3242">
          <w:rPr>
            <w:rStyle w:val="Hyperlink"/>
            <w:color w:val="auto"/>
            <w:sz w:val="28"/>
            <w:szCs w:val="28"/>
            <w:u w:val="none"/>
          </w:rPr>
          <w:t>São Paulo</w:t>
        </w:r>
      </w:hyperlink>
      <w:proofErr w:type="gramStart"/>
      <w:r w:rsidRPr="002A3242">
        <w:rPr>
          <w:sz w:val="28"/>
          <w:szCs w:val="28"/>
        </w:rPr>
        <w:t>,</w:t>
      </w:r>
      <w:proofErr w:type="gramEnd"/>
      <w:r w:rsidR="00970C71">
        <w:fldChar w:fldCharType="begin"/>
      </w:r>
      <w:r w:rsidR="00970C71">
        <w:instrText xml:space="preserve"> HYPERLINK "https://pt.wikipedia.org/wiki/9_de_outubro" \o "9 de outubro" </w:instrText>
      </w:r>
      <w:r w:rsidR="00970C71">
        <w:fldChar w:fldCharType="separate"/>
      </w:r>
      <w:r w:rsidRPr="002A3242">
        <w:rPr>
          <w:rStyle w:val="Hyperlink"/>
          <w:color w:val="auto"/>
          <w:sz w:val="28"/>
          <w:szCs w:val="28"/>
          <w:u w:val="none"/>
        </w:rPr>
        <w:t>9 de outubro</w:t>
      </w:r>
      <w:r w:rsidR="00970C71">
        <w:rPr>
          <w:rStyle w:val="Hyperlink"/>
          <w:color w:val="auto"/>
          <w:sz w:val="28"/>
          <w:szCs w:val="28"/>
          <w:u w:val="none"/>
        </w:rPr>
        <w:fldChar w:fldCharType="end"/>
      </w:r>
      <w:r w:rsidR="003347F2">
        <w:rPr>
          <w:rStyle w:val="Hyperlink"/>
          <w:color w:val="auto"/>
          <w:sz w:val="28"/>
          <w:szCs w:val="28"/>
          <w:u w:val="none"/>
        </w:rPr>
        <w:t xml:space="preserve"> </w:t>
      </w:r>
      <w:r w:rsidRPr="002A3242">
        <w:rPr>
          <w:sz w:val="28"/>
          <w:szCs w:val="28"/>
        </w:rPr>
        <w:t>de</w:t>
      </w:r>
      <w:r w:rsidR="003347F2">
        <w:rPr>
          <w:sz w:val="28"/>
          <w:szCs w:val="28"/>
        </w:rPr>
        <w:t xml:space="preserve"> </w:t>
      </w:r>
      <w:hyperlink r:id="rId8" w:tooltip="1893" w:history="1">
        <w:r w:rsidRPr="002A3242">
          <w:rPr>
            <w:rStyle w:val="Hyperlink"/>
            <w:color w:val="auto"/>
            <w:sz w:val="28"/>
            <w:szCs w:val="28"/>
            <w:u w:val="none"/>
          </w:rPr>
          <w:t>1893</w:t>
        </w:r>
      </w:hyperlink>
      <w:r>
        <w:rPr>
          <w:sz w:val="28"/>
          <w:szCs w:val="28"/>
        </w:rPr>
        <w:t xml:space="preserve">, </w:t>
      </w:r>
      <w:r w:rsidRPr="002A3242">
        <w:rPr>
          <w:sz w:val="28"/>
          <w:szCs w:val="28"/>
        </w:rPr>
        <w:t>São Paulo,</w:t>
      </w:r>
      <w:hyperlink r:id="rId9" w:tooltip="25 de fevereiro" w:history="1">
        <w:r w:rsidRPr="002A3242">
          <w:rPr>
            <w:rStyle w:val="Hyperlink"/>
            <w:color w:val="auto"/>
            <w:sz w:val="28"/>
            <w:szCs w:val="28"/>
            <w:u w:val="none"/>
          </w:rPr>
          <w:t>25 de fevereiro</w:t>
        </w:r>
      </w:hyperlink>
      <w:r w:rsidR="003347F2">
        <w:rPr>
          <w:rStyle w:val="Hyperlink"/>
          <w:color w:val="auto"/>
          <w:sz w:val="28"/>
          <w:szCs w:val="28"/>
          <w:u w:val="none"/>
        </w:rPr>
        <w:t xml:space="preserve"> </w:t>
      </w:r>
      <w:r w:rsidRPr="002A3242">
        <w:rPr>
          <w:sz w:val="28"/>
          <w:szCs w:val="28"/>
        </w:rPr>
        <w:t>de</w:t>
      </w:r>
      <w:r w:rsidR="003347F2">
        <w:rPr>
          <w:sz w:val="28"/>
          <w:szCs w:val="28"/>
        </w:rPr>
        <w:t xml:space="preserve"> </w:t>
      </w:r>
      <w:hyperlink r:id="rId10" w:tooltip="1945" w:history="1">
        <w:r w:rsidRPr="002A3242">
          <w:rPr>
            <w:rStyle w:val="Hyperlink"/>
            <w:color w:val="auto"/>
            <w:sz w:val="28"/>
            <w:szCs w:val="28"/>
            <w:u w:val="none"/>
          </w:rPr>
          <w:t>1945</w:t>
        </w:r>
      </w:hyperlink>
      <w:r w:rsidRPr="002A3242">
        <w:rPr>
          <w:sz w:val="28"/>
          <w:szCs w:val="28"/>
        </w:rPr>
        <w:t xml:space="preserve">) foi </w:t>
      </w:r>
      <w:proofErr w:type="spellStart"/>
      <w:r w:rsidRPr="002A3242">
        <w:rPr>
          <w:sz w:val="28"/>
          <w:szCs w:val="28"/>
        </w:rPr>
        <w:t>um</w:t>
      </w:r>
      <w:hyperlink r:id="rId11" w:tooltip="Poeta" w:history="1">
        <w:r w:rsidRPr="002A3242">
          <w:rPr>
            <w:rStyle w:val="Hyperlink"/>
            <w:color w:val="auto"/>
            <w:sz w:val="28"/>
            <w:szCs w:val="28"/>
            <w:u w:val="none"/>
          </w:rPr>
          <w:t>poeta</w:t>
        </w:r>
      </w:hyperlink>
      <w:r w:rsidRPr="002A3242">
        <w:rPr>
          <w:sz w:val="28"/>
          <w:szCs w:val="28"/>
        </w:rPr>
        <w:t>,</w:t>
      </w:r>
      <w:hyperlink r:id="rId12" w:tooltip="Escritor" w:history="1">
        <w:r w:rsidRPr="002A3242">
          <w:rPr>
            <w:rStyle w:val="Hyperlink"/>
            <w:color w:val="auto"/>
            <w:sz w:val="28"/>
            <w:szCs w:val="28"/>
            <w:u w:val="none"/>
          </w:rPr>
          <w:t>escritor</w:t>
        </w:r>
        <w:proofErr w:type="spellEnd"/>
      </w:hyperlink>
      <w:r w:rsidRPr="002A3242">
        <w:rPr>
          <w:sz w:val="28"/>
          <w:szCs w:val="28"/>
        </w:rPr>
        <w:t xml:space="preserve">, </w:t>
      </w:r>
      <w:hyperlink r:id="rId13" w:tooltip="Crítico literário" w:history="1">
        <w:r w:rsidRPr="002A3242">
          <w:rPr>
            <w:rStyle w:val="Hyperlink"/>
            <w:color w:val="auto"/>
            <w:sz w:val="28"/>
            <w:szCs w:val="28"/>
            <w:u w:val="none"/>
          </w:rPr>
          <w:t>crítico literário</w:t>
        </w:r>
      </w:hyperlink>
      <w:r w:rsidRPr="002A3242">
        <w:rPr>
          <w:sz w:val="28"/>
          <w:szCs w:val="28"/>
        </w:rPr>
        <w:t>,</w:t>
      </w:r>
      <w:r w:rsidR="003347F2">
        <w:rPr>
          <w:sz w:val="28"/>
          <w:szCs w:val="28"/>
        </w:rPr>
        <w:t xml:space="preserve"> </w:t>
      </w:r>
      <w:hyperlink r:id="rId14" w:tooltip="Musicólogo" w:history="1">
        <w:r w:rsidRPr="002A3242">
          <w:rPr>
            <w:rStyle w:val="Hyperlink"/>
            <w:color w:val="auto"/>
            <w:sz w:val="28"/>
            <w:szCs w:val="28"/>
            <w:u w:val="none"/>
          </w:rPr>
          <w:t>musicólogo</w:t>
        </w:r>
      </w:hyperlink>
      <w:r w:rsidRPr="002A3242">
        <w:rPr>
          <w:sz w:val="28"/>
          <w:szCs w:val="28"/>
        </w:rPr>
        <w:t>,</w:t>
      </w:r>
      <w:r w:rsidR="003347F2">
        <w:rPr>
          <w:sz w:val="28"/>
          <w:szCs w:val="28"/>
        </w:rPr>
        <w:t xml:space="preserve"> </w:t>
      </w:r>
      <w:hyperlink r:id="rId15" w:tooltip="Folclorista" w:history="1">
        <w:r w:rsidRPr="002A3242">
          <w:rPr>
            <w:rStyle w:val="Hyperlink"/>
            <w:color w:val="auto"/>
            <w:sz w:val="28"/>
            <w:szCs w:val="28"/>
            <w:u w:val="none"/>
          </w:rPr>
          <w:t>folclorista</w:t>
        </w:r>
      </w:hyperlink>
      <w:r w:rsidRPr="002A3242">
        <w:rPr>
          <w:sz w:val="28"/>
          <w:szCs w:val="28"/>
        </w:rPr>
        <w:t>,</w:t>
      </w:r>
      <w:r w:rsidR="003347F2">
        <w:rPr>
          <w:sz w:val="28"/>
          <w:szCs w:val="28"/>
        </w:rPr>
        <w:t xml:space="preserve"> </w:t>
      </w:r>
      <w:hyperlink r:id="rId16" w:tooltip="Ensaísta" w:history="1">
        <w:r w:rsidRPr="002A3242">
          <w:rPr>
            <w:rStyle w:val="Hyperlink"/>
            <w:color w:val="auto"/>
            <w:sz w:val="28"/>
            <w:szCs w:val="28"/>
            <w:u w:val="none"/>
          </w:rPr>
          <w:t>ensaísta</w:t>
        </w:r>
      </w:hyperlink>
      <w:r w:rsidR="003347F2">
        <w:rPr>
          <w:rStyle w:val="Hyperlink"/>
          <w:color w:val="auto"/>
          <w:sz w:val="28"/>
          <w:szCs w:val="28"/>
          <w:u w:val="none"/>
        </w:rPr>
        <w:t xml:space="preserve"> </w:t>
      </w:r>
      <w:r w:rsidRPr="002A3242">
        <w:rPr>
          <w:sz w:val="28"/>
          <w:szCs w:val="28"/>
        </w:rPr>
        <w:t>brasileiro. Ele foi um dos pioneiros da poesia moderna brasileira com a publicação de seu livro</w:t>
      </w:r>
      <w:r w:rsidR="003347F2">
        <w:rPr>
          <w:sz w:val="28"/>
          <w:szCs w:val="28"/>
        </w:rPr>
        <w:t xml:space="preserve"> </w:t>
      </w:r>
      <w:hyperlink r:id="rId17" w:tooltip="Pauliceia Desvairada" w:history="1">
        <w:r w:rsidRPr="002A3242">
          <w:rPr>
            <w:rStyle w:val="Hyperlink"/>
            <w:i/>
            <w:iCs/>
            <w:color w:val="auto"/>
            <w:sz w:val="28"/>
            <w:szCs w:val="28"/>
            <w:u w:val="none"/>
          </w:rPr>
          <w:t>Pauliceia Desvairada</w:t>
        </w:r>
      </w:hyperlink>
      <w:r w:rsidR="003347F2">
        <w:rPr>
          <w:rStyle w:val="Hyperlink"/>
          <w:i/>
          <w:iCs/>
          <w:color w:val="auto"/>
          <w:sz w:val="28"/>
          <w:szCs w:val="28"/>
          <w:u w:val="none"/>
        </w:rPr>
        <w:t xml:space="preserve"> </w:t>
      </w:r>
      <w:r w:rsidRPr="002A3242">
        <w:rPr>
          <w:sz w:val="28"/>
          <w:szCs w:val="28"/>
        </w:rPr>
        <w:t>em 1922. Andrade exerceu uma grande influência na literatura moderna brasileira e, como ensaísta e estudioso foi um pioneiro do campo da</w:t>
      </w:r>
      <w:r w:rsidR="003347F2">
        <w:rPr>
          <w:sz w:val="28"/>
          <w:szCs w:val="28"/>
        </w:rPr>
        <w:t xml:space="preserve"> </w:t>
      </w:r>
      <w:hyperlink r:id="rId18" w:tooltip="Etnomusicologia" w:history="1">
        <w:proofErr w:type="spellStart"/>
        <w:r w:rsidRPr="002A3242">
          <w:rPr>
            <w:rStyle w:val="Hyperlink"/>
            <w:color w:val="auto"/>
            <w:sz w:val="28"/>
            <w:szCs w:val="28"/>
            <w:u w:val="none"/>
          </w:rPr>
          <w:t>etnomusicologia</w:t>
        </w:r>
        <w:proofErr w:type="spellEnd"/>
      </w:hyperlink>
      <w:r w:rsidRPr="002A3242">
        <w:rPr>
          <w:sz w:val="28"/>
          <w:szCs w:val="28"/>
        </w:rPr>
        <w:t xml:space="preserve">—sua influência transcendeu as fronteiras do Brasil. </w:t>
      </w:r>
    </w:p>
    <w:p w:rsidR="002A3242" w:rsidRPr="002A3242" w:rsidRDefault="002A3242" w:rsidP="002A3242">
      <w:pPr>
        <w:pStyle w:val="NormalWeb"/>
        <w:shd w:val="clear" w:color="auto" w:fill="FFFFFF"/>
        <w:spacing w:before="120" w:beforeAutospacing="0" w:after="120" w:afterAutospacing="0" w:line="336" w:lineRule="atLeast"/>
        <w:ind w:firstLine="3544"/>
        <w:jc w:val="both"/>
        <w:rPr>
          <w:sz w:val="28"/>
          <w:szCs w:val="28"/>
        </w:rPr>
      </w:pPr>
      <w:r w:rsidRPr="002A3242">
        <w:rPr>
          <w:sz w:val="28"/>
          <w:szCs w:val="28"/>
        </w:rPr>
        <w:t xml:space="preserve">Andrade foi </w:t>
      </w:r>
      <w:proofErr w:type="gramStart"/>
      <w:r w:rsidRPr="002A3242">
        <w:rPr>
          <w:sz w:val="28"/>
          <w:szCs w:val="28"/>
        </w:rPr>
        <w:t>a</w:t>
      </w:r>
      <w:proofErr w:type="gramEnd"/>
      <w:r w:rsidRPr="002A3242">
        <w:rPr>
          <w:sz w:val="28"/>
          <w:szCs w:val="28"/>
        </w:rPr>
        <w:t xml:space="preserve"> figura central do movimento de</w:t>
      </w:r>
      <w:r w:rsidR="003347F2">
        <w:rPr>
          <w:sz w:val="28"/>
          <w:szCs w:val="28"/>
        </w:rPr>
        <w:t xml:space="preserve"> </w:t>
      </w:r>
      <w:hyperlink r:id="rId19" w:tooltip="Vanguarda" w:history="1">
        <w:r w:rsidRPr="002A3242">
          <w:rPr>
            <w:rStyle w:val="Hyperlink"/>
            <w:color w:val="auto"/>
            <w:sz w:val="28"/>
            <w:szCs w:val="28"/>
            <w:u w:val="none"/>
          </w:rPr>
          <w:t>vanguarda</w:t>
        </w:r>
      </w:hyperlink>
      <w:r w:rsidR="003347F2">
        <w:rPr>
          <w:rStyle w:val="Hyperlink"/>
          <w:color w:val="auto"/>
          <w:sz w:val="28"/>
          <w:szCs w:val="28"/>
          <w:u w:val="none"/>
        </w:rPr>
        <w:t xml:space="preserve"> </w:t>
      </w:r>
      <w:r w:rsidRPr="002A3242">
        <w:rPr>
          <w:sz w:val="28"/>
          <w:szCs w:val="28"/>
        </w:rPr>
        <w:t>de São Paulo por vinte anos.</w:t>
      </w:r>
      <w:r w:rsidR="003347F2">
        <w:rPr>
          <w:sz w:val="28"/>
          <w:szCs w:val="28"/>
        </w:rPr>
        <w:t xml:space="preserve"> </w:t>
      </w:r>
      <w:r w:rsidRPr="002A3242">
        <w:rPr>
          <w:sz w:val="28"/>
          <w:szCs w:val="28"/>
        </w:rPr>
        <w:t>Músico treinado e mais conhecido como poeta e romancista, Andrade esteve pessoalmente envolvido em praticamente todas as</w:t>
      </w:r>
      <w:r w:rsidR="003347F2">
        <w:rPr>
          <w:sz w:val="28"/>
          <w:szCs w:val="28"/>
        </w:rPr>
        <w:t xml:space="preserve"> </w:t>
      </w:r>
      <w:hyperlink r:id="rId20" w:tooltip="Anexo:Lista de disciplinas acadêmicas" w:history="1">
        <w:r w:rsidRPr="002A3242">
          <w:rPr>
            <w:rStyle w:val="Hyperlink"/>
            <w:color w:val="auto"/>
            <w:sz w:val="28"/>
            <w:szCs w:val="28"/>
            <w:u w:val="none"/>
          </w:rPr>
          <w:t>disciplinas</w:t>
        </w:r>
      </w:hyperlink>
      <w:r w:rsidR="003347F2">
        <w:rPr>
          <w:rStyle w:val="Hyperlink"/>
          <w:color w:val="auto"/>
          <w:sz w:val="28"/>
          <w:szCs w:val="28"/>
          <w:u w:val="none"/>
        </w:rPr>
        <w:t xml:space="preserve"> </w:t>
      </w:r>
      <w:r w:rsidRPr="002A3242">
        <w:rPr>
          <w:sz w:val="28"/>
          <w:szCs w:val="28"/>
        </w:rPr>
        <w:t>que estiveram relacionadas com o modernismo em São Paulo, tornando-se o</w:t>
      </w:r>
      <w:r w:rsidR="003347F2">
        <w:rPr>
          <w:sz w:val="28"/>
          <w:szCs w:val="28"/>
        </w:rPr>
        <w:t xml:space="preserve"> </w:t>
      </w:r>
      <w:hyperlink r:id="rId21" w:tooltip="Polímata" w:history="1">
        <w:r w:rsidRPr="002A3242">
          <w:rPr>
            <w:rStyle w:val="Hyperlink"/>
            <w:color w:val="auto"/>
            <w:sz w:val="28"/>
            <w:szCs w:val="28"/>
            <w:u w:val="none"/>
          </w:rPr>
          <w:t>polímata</w:t>
        </w:r>
      </w:hyperlink>
      <w:r w:rsidR="003347F2">
        <w:rPr>
          <w:rStyle w:val="Hyperlink"/>
          <w:color w:val="auto"/>
          <w:sz w:val="28"/>
          <w:szCs w:val="28"/>
          <w:u w:val="none"/>
        </w:rPr>
        <w:t xml:space="preserve"> </w:t>
      </w:r>
      <w:r w:rsidRPr="002A3242">
        <w:rPr>
          <w:sz w:val="28"/>
          <w:szCs w:val="28"/>
        </w:rPr>
        <w:t>nacional do Brasil. Suas fotografias e seus ensaios, que cobriam uma ampla variedade de assuntos, da história à literatura e à música, foram amplamente divulgados na imprensa da época. Andrade foi a força motriz por trás da</w:t>
      </w:r>
      <w:r w:rsidRPr="002A3242">
        <w:rPr>
          <w:rStyle w:val="apple-converted-space"/>
          <w:sz w:val="28"/>
          <w:szCs w:val="28"/>
        </w:rPr>
        <w:t> </w:t>
      </w:r>
      <w:hyperlink r:id="rId22" w:tooltip="Semana de Arte Moderna" w:history="1">
        <w:r w:rsidRPr="002A3242">
          <w:rPr>
            <w:rStyle w:val="Hyperlink"/>
            <w:color w:val="auto"/>
            <w:sz w:val="28"/>
            <w:szCs w:val="28"/>
            <w:u w:val="none"/>
          </w:rPr>
          <w:t>Semana de Arte Moderna</w:t>
        </w:r>
      </w:hyperlink>
      <w:r w:rsidRPr="002A3242">
        <w:rPr>
          <w:sz w:val="28"/>
          <w:szCs w:val="28"/>
        </w:rPr>
        <w:t>, evento ocorrido em 1922 que reformulou a literatura e as artes visuais no Brasil, tendo sido um dos integrantes do "</w:t>
      </w:r>
      <w:hyperlink r:id="rId23" w:tooltip="Grupo dos Cinco (Arte Moderna Brasileira)" w:history="1">
        <w:r w:rsidRPr="002A3242">
          <w:rPr>
            <w:rStyle w:val="Hyperlink"/>
            <w:color w:val="auto"/>
            <w:sz w:val="28"/>
            <w:szCs w:val="28"/>
            <w:u w:val="none"/>
          </w:rPr>
          <w:t>Grupo dos Cinco</w:t>
        </w:r>
      </w:hyperlink>
      <w:r w:rsidRPr="002A3242">
        <w:rPr>
          <w:sz w:val="28"/>
          <w:szCs w:val="28"/>
        </w:rPr>
        <w:t xml:space="preserve">". As ideias por trás da Semana seriam </w:t>
      </w:r>
      <w:proofErr w:type="gramStart"/>
      <w:r w:rsidRPr="002A3242">
        <w:rPr>
          <w:sz w:val="28"/>
          <w:szCs w:val="28"/>
        </w:rPr>
        <w:t>melhor</w:t>
      </w:r>
      <w:proofErr w:type="gramEnd"/>
      <w:r w:rsidRPr="002A3242">
        <w:rPr>
          <w:sz w:val="28"/>
          <w:szCs w:val="28"/>
        </w:rPr>
        <w:t xml:space="preserve"> delineadas no prefácio de seu livro de poesia</w:t>
      </w:r>
      <w:r w:rsidR="003347F2">
        <w:rPr>
          <w:sz w:val="28"/>
          <w:szCs w:val="28"/>
        </w:rPr>
        <w:t xml:space="preserve"> </w:t>
      </w:r>
      <w:r w:rsidRPr="002A3242">
        <w:rPr>
          <w:i/>
          <w:iCs/>
          <w:sz w:val="28"/>
          <w:szCs w:val="28"/>
        </w:rPr>
        <w:t>Pauliceia Desvairada</w:t>
      </w:r>
      <w:r w:rsidR="003347F2">
        <w:rPr>
          <w:i/>
          <w:iCs/>
          <w:sz w:val="28"/>
          <w:szCs w:val="28"/>
        </w:rPr>
        <w:t xml:space="preserve"> </w:t>
      </w:r>
      <w:r w:rsidRPr="002A3242">
        <w:rPr>
          <w:sz w:val="28"/>
          <w:szCs w:val="28"/>
        </w:rPr>
        <w:t>e nos próprios poemas.</w:t>
      </w:r>
    </w:p>
    <w:p w:rsidR="002A3242" w:rsidRPr="002A3242" w:rsidRDefault="002A3242" w:rsidP="002A3242">
      <w:pPr>
        <w:pStyle w:val="NormalWeb"/>
        <w:shd w:val="clear" w:color="auto" w:fill="FFFFFF"/>
        <w:spacing w:before="120" w:beforeAutospacing="0" w:after="120" w:afterAutospacing="0" w:line="336" w:lineRule="atLeast"/>
        <w:ind w:firstLine="3544"/>
        <w:jc w:val="both"/>
        <w:rPr>
          <w:sz w:val="28"/>
          <w:szCs w:val="28"/>
        </w:rPr>
      </w:pPr>
      <w:r w:rsidRPr="002A3242">
        <w:rPr>
          <w:sz w:val="28"/>
          <w:szCs w:val="28"/>
        </w:rPr>
        <w:t>De</w:t>
      </w:r>
      <w:bookmarkStart w:id="0" w:name="_GoBack"/>
      <w:bookmarkEnd w:id="0"/>
      <w:r w:rsidRPr="002A3242">
        <w:rPr>
          <w:sz w:val="28"/>
          <w:szCs w:val="28"/>
        </w:rPr>
        <w:t>pois de trabalhar como professor de música e colunista de jornal ele publicou seu maior romance,</w:t>
      </w:r>
      <w:r w:rsidR="003347F2">
        <w:rPr>
          <w:sz w:val="28"/>
          <w:szCs w:val="28"/>
        </w:rPr>
        <w:t xml:space="preserve"> </w:t>
      </w:r>
      <w:hyperlink r:id="rId24" w:tooltip="Macunaíma" w:history="1">
        <w:r w:rsidRPr="002A3242">
          <w:rPr>
            <w:rStyle w:val="Hyperlink"/>
            <w:i/>
            <w:iCs/>
            <w:color w:val="auto"/>
            <w:sz w:val="28"/>
            <w:szCs w:val="28"/>
            <w:u w:val="none"/>
          </w:rPr>
          <w:t>Macunaíma</w:t>
        </w:r>
      </w:hyperlink>
      <w:r w:rsidRPr="002A3242">
        <w:rPr>
          <w:sz w:val="28"/>
          <w:szCs w:val="28"/>
        </w:rPr>
        <w:t>, em 1928. Andrade continuou a publicar obras sobre</w:t>
      </w:r>
      <w:r w:rsidR="003347F2">
        <w:rPr>
          <w:sz w:val="28"/>
          <w:szCs w:val="28"/>
        </w:rPr>
        <w:t xml:space="preserve"> </w:t>
      </w:r>
      <w:hyperlink r:id="rId25" w:tooltip="Música popular brasileira" w:history="1">
        <w:r w:rsidRPr="002A3242">
          <w:rPr>
            <w:rStyle w:val="Hyperlink"/>
            <w:color w:val="auto"/>
            <w:sz w:val="28"/>
            <w:szCs w:val="28"/>
            <w:u w:val="none"/>
          </w:rPr>
          <w:t>música popular brasileira</w:t>
        </w:r>
      </w:hyperlink>
      <w:r w:rsidRPr="002A3242">
        <w:rPr>
          <w:sz w:val="28"/>
          <w:szCs w:val="28"/>
        </w:rPr>
        <w:t xml:space="preserve">, poesia e outros temas de forma desigual, sendo </w:t>
      </w:r>
      <w:proofErr w:type="gramStart"/>
      <w:r w:rsidRPr="002A3242">
        <w:rPr>
          <w:sz w:val="28"/>
          <w:szCs w:val="28"/>
        </w:rPr>
        <w:t>interrompido várias vezes devido a seu relacionamento instável com o governo brasileiro</w:t>
      </w:r>
      <w:proofErr w:type="gramEnd"/>
      <w:r w:rsidRPr="002A3242">
        <w:rPr>
          <w:sz w:val="28"/>
          <w:szCs w:val="28"/>
        </w:rPr>
        <w:t>. No fim de sua vida, se tornou o diretor-fundador do Departamento Municipal de Cultura de São Paulo formalizando o papel que ele havia desempenhado durante muito tempo como catalisador da modernidade artística na cidade e no país.</w:t>
      </w:r>
    </w:p>
    <w:p w:rsidR="002A3242" w:rsidRPr="002A3242" w:rsidRDefault="002A3242" w:rsidP="002A32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1C39" w:rsidRPr="002A3242" w:rsidRDefault="00681C39" w:rsidP="0030258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94E" w:rsidRPr="002A3242" w:rsidRDefault="00C8494E" w:rsidP="00E948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494E" w:rsidRPr="002A3242" w:rsidSect="00C81BCD">
      <w:headerReference w:type="default" r:id="rId26"/>
      <w:footerReference w:type="default" r:id="rId27"/>
      <w:pgSz w:w="11907" w:h="16839" w:code="9"/>
      <w:pgMar w:top="1134" w:right="1134" w:bottom="567" w:left="1701" w:header="142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C71" w:rsidRDefault="00970C71" w:rsidP="00C81BCD">
      <w:pPr>
        <w:spacing w:after="0" w:line="240" w:lineRule="auto"/>
      </w:pPr>
      <w:r>
        <w:separator/>
      </w:r>
    </w:p>
  </w:endnote>
  <w:endnote w:type="continuationSeparator" w:id="0">
    <w:p w:rsidR="00970C71" w:rsidRDefault="00970C71" w:rsidP="00C81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4FB" w:rsidRPr="004E0ED5" w:rsidRDefault="000344FB" w:rsidP="000344FB">
    <w:pPr>
      <w:pStyle w:val="Rodap"/>
      <w:ind w:left="426" w:hanging="426"/>
      <w:jc w:val="center"/>
      <w:rPr>
        <w:rFonts w:ascii="Arial" w:hAnsi="Arial" w:cs="Arial"/>
        <w:sz w:val="18"/>
        <w:szCs w:val="18"/>
      </w:rPr>
    </w:pPr>
    <w:r w:rsidRPr="004E0ED5">
      <w:rPr>
        <w:rFonts w:ascii="Arial" w:hAnsi="Arial" w:cs="Arial"/>
        <w:sz w:val="18"/>
        <w:szCs w:val="18"/>
      </w:rPr>
      <w:t>Rua</w:t>
    </w:r>
    <w:r w:rsidR="001C1822" w:rsidRPr="004E0ED5">
      <w:rPr>
        <w:rFonts w:ascii="Arial" w:hAnsi="Arial" w:cs="Arial"/>
        <w:sz w:val="18"/>
        <w:szCs w:val="18"/>
      </w:rPr>
      <w:t xml:space="preserve"> </w:t>
    </w:r>
    <w:r w:rsidRPr="004E0ED5">
      <w:rPr>
        <w:rFonts w:ascii="Arial" w:hAnsi="Arial" w:cs="Arial"/>
        <w:sz w:val="18"/>
        <w:szCs w:val="18"/>
      </w:rPr>
      <w:t>Vereador José Barbosa de Araújo nº 267 – Vila Virgínia – Itaquaquecetuba</w:t>
    </w:r>
    <w:r w:rsidR="001C1822" w:rsidRPr="004E0ED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- Sala 09</w:t>
    </w:r>
    <w:r w:rsidR="001C1822">
      <w:rPr>
        <w:rFonts w:ascii="Arial" w:hAnsi="Arial" w:cs="Arial"/>
        <w:sz w:val="18"/>
        <w:szCs w:val="18"/>
      </w:rPr>
      <w:t xml:space="preserve"> </w:t>
    </w:r>
    <w:r w:rsidRPr="004E0ED5">
      <w:rPr>
        <w:rFonts w:ascii="Arial" w:hAnsi="Arial" w:cs="Arial"/>
        <w:sz w:val="18"/>
        <w:szCs w:val="18"/>
      </w:rPr>
      <w:t xml:space="preserve">– </w:t>
    </w:r>
    <w:r>
      <w:rPr>
        <w:rFonts w:ascii="Arial" w:hAnsi="Arial" w:cs="Arial"/>
        <w:sz w:val="18"/>
        <w:szCs w:val="18"/>
      </w:rPr>
      <w:t xml:space="preserve">CEP: 085573-040 </w:t>
    </w:r>
    <w:r w:rsidRPr="004E0ED5">
      <w:rPr>
        <w:rFonts w:ascii="Arial" w:hAnsi="Arial" w:cs="Arial"/>
        <w:sz w:val="18"/>
        <w:szCs w:val="18"/>
      </w:rPr>
      <w:t xml:space="preserve">Telefone: 4646-4539 – </w:t>
    </w:r>
  </w:p>
  <w:p w:rsidR="000344FB" w:rsidRPr="004E0ED5" w:rsidRDefault="000344FB" w:rsidP="000344FB">
    <w:pPr>
      <w:pStyle w:val="Rodap"/>
      <w:ind w:left="426" w:hanging="426"/>
      <w:jc w:val="center"/>
      <w:rPr>
        <w:rFonts w:ascii="Arial" w:hAnsi="Arial" w:cs="Arial"/>
        <w:sz w:val="18"/>
        <w:szCs w:val="18"/>
      </w:rPr>
    </w:pPr>
    <w:r w:rsidRPr="004E0ED5">
      <w:rPr>
        <w:rFonts w:ascii="Arial" w:hAnsi="Arial" w:cs="Arial"/>
        <w:sz w:val="18"/>
        <w:szCs w:val="18"/>
      </w:rPr>
      <w:t>E-mail edsonmoura@camaraitaquaquecetuba.sp.gov.br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C71" w:rsidRDefault="00970C71" w:rsidP="00C81BCD">
      <w:pPr>
        <w:spacing w:after="0" w:line="240" w:lineRule="auto"/>
      </w:pPr>
      <w:r>
        <w:separator/>
      </w:r>
    </w:p>
  </w:footnote>
  <w:footnote w:type="continuationSeparator" w:id="0">
    <w:p w:rsidR="00970C71" w:rsidRDefault="00970C71" w:rsidP="00C81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BCD" w:rsidRDefault="00C81BCD" w:rsidP="00C81BCD">
    <w:pPr>
      <w:pStyle w:val="Cabealho"/>
      <w:ind w:left="426" w:hanging="1276"/>
      <w:jc w:val="center"/>
    </w:pPr>
    <w:r>
      <w:rPr>
        <w:noProof/>
        <w:lang w:eastAsia="pt-BR"/>
      </w:rPr>
      <w:drawing>
        <wp:inline distT="0" distB="0" distL="0" distR="0">
          <wp:extent cx="6311897" cy="1352550"/>
          <wp:effectExtent l="19050" t="0" r="0" b="0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897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1BCD" w:rsidRDefault="00C81BCD">
    <w:pPr>
      <w:pStyle w:val="Cabealho"/>
    </w:pP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451532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0c7cfe55b274b9a"/>
                <a:stretch>
                  <a:fillRect/>
                </a:stretch>
              </pic:blipFill>
              <pic:spPr>
                <a:xfrm>
                  <a:off x="0" y="0"/>
                  <a:ext cx="381040" cy="451532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C5D"/>
    <w:rsid w:val="00000528"/>
    <w:rsid w:val="00003328"/>
    <w:rsid w:val="00024D6E"/>
    <w:rsid w:val="000344FB"/>
    <w:rsid w:val="00035CDE"/>
    <w:rsid w:val="0005175A"/>
    <w:rsid w:val="0007071A"/>
    <w:rsid w:val="000C28E9"/>
    <w:rsid w:val="000C2B28"/>
    <w:rsid w:val="000D1006"/>
    <w:rsid w:val="000E0CE1"/>
    <w:rsid w:val="000E51BF"/>
    <w:rsid w:val="00105740"/>
    <w:rsid w:val="001212C2"/>
    <w:rsid w:val="0013770D"/>
    <w:rsid w:val="00145B0B"/>
    <w:rsid w:val="00164AC1"/>
    <w:rsid w:val="00172078"/>
    <w:rsid w:val="0018010A"/>
    <w:rsid w:val="001B1BD1"/>
    <w:rsid w:val="001C1822"/>
    <w:rsid w:val="001D3F1B"/>
    <w:rsid w:val="00224736"/>
    <w:rsid w:val="00225D40"/>
    <w:rsid w:val="00274E38"/>
    <w:rsid w:val="002A3242"/>
    <w:rsid w:val="002A5959"/>
    <w:rsid w:val="002B1913"/>
    <w:rsid w:val="002B4B8A"/>
    <w:rsid w:val="002C1CAA"/>
    <w:rsid w:val="002E7782"/>
    <w:rsid w:val="002F4109"/>
    <w:rsid w:val="00302585"/>
    <w:rsid w:val="003347F2"/>
    <w:rsid w:val="00361FE5"/>
    <w:rsid w:val="00367C06"/>
    <w:rsid w:val="00372773"/>
    <w:rsid w:val="003747F4"/>
    <w:rsid w:val="003A533D"/>
    <w:rsid w:val="003B3E1A"/>
    <w:rsid w:val="00404352"/>
    <w:rsid w:val="00476630"/>
    <w:rsid w:val="004943EA"/>
    <w:rsid w:val="004A209D"/>
    <w:rsid w:val="004B48FA"/>
    <w:rsid w:val="004D43C2"/>
    <w:rsid w:val="005333DE"/>
    <w:rsid w:val="00566C98"/>
    <w:rsid w:val="005715E3"/>
    <w:rsid w:val="00580F58"/>
    <w:rsid w:val="00591619"/>
    <w:rsid w:val="005B1DB8"/>
    <w:rsid w:val="005B5894"/>
    <w:rsid w:val="005B6FA5"/>
    <w:rsid w:val="005B7056"/>
    <w:rsid w:val="005F64F2"/>
    <w:rsid w:val="00646851"/>
    <w:rsid w:val="006714A9"/>
    <w:rsid w:val="00681C39"/>
    <w:rsid w:val="00683F84"/>
    <w:rsid w:val="006C204A"/>
    <w:rsid w:val="006D463B"/>
    <w:rsid w:val="00704F6D"/>
    <w:rsid w:val="00751171"/>
    <w:rsid w:val="0075531A"/>
    <w:rsid w:val="007A2654"/>
    <w:rsid w:val="007E35F9"/>
    <w:rsid w:val="008020CA"/>
    <w:rsid w:val="00814A7E"/>
    <w:rsid w:val="008649A5"/>
    <w:rsid w:val="00874A3A"/>
    <w:rsid w:val="00880553"/>
    <w:rsid w:val="008809FC"/>
    <w:rsid w:val="00895B28"/>
    <w:rsid w:val="00895F5E"/>
    <w:rsid w:val="008B2A05"/>
    <w:rsid w:val="008B521D"/>
    <w:rsid w:val="008D16A0"/>
    <w:rsid w:val="008E585A"/>
    <w:rsid w:val="008F532F"/>
    <w:rsid w:val="00923EE9"/>
    <w:rsid w:val="00960B5B"/>
    <w:rsid w:val="00970C71"/>
    <w:rsid w:val="009B5BB6"/>
    <w:rsid w:val="009C18F4"/>
    <w:rsid w:val="009D1A41"/>
    <w:rsid w:val="009F0A10"/>
    <w:rsid w:val="00A01A1C"/>
    <w:rsid w:val="00A124F4"/>
    <w:rsid w:val="00A222AC"/>
    <w:rsid w:val="00A25818"/>
    <w:rsid w:val="00A34D83"/>
    <w:rsid w:val="00A86A8A"/>
    <w:rsid w:val="00AB7E45"/>
    <w:rsid w:val="00B0462A"/>
    <w:rsid w:val="00B1295C"/>
    <w:rsid w:val="00B1558B"/>
    <w:rsid w:val="00B15D4B"/>
    <w:rsid w:val="00B17A49"/>
    <w:rsid w:val="00B825A2"/>
    <w:rsid w:val="00BB1EB9"/>
    <w:rsid w:val="00BE0623"/>
    <w:rsid w:val="00BE07DE"/>
    <w:rsid w:val="00C05548"/>
    <w:rsid w:val="00C66F2E"/>
    <w:rsid w:val="00C81BCD"/>
    <w:rsid w:val="00C8494E"/>
    <w:rsid w:val="00C92B03"/>
    <w:rsid w:val="00CA4646"/>
    <w:rsid w:val="00CB08CF"/>
    <w:rsid w:val="00CD4C5D"/>
    <w:rsid w:val="00D05447"/>
    <w:rsid w:val="00D23859"/>
    <w:rsid w:val="00D35811"/>
    <w:rsid w:val="00D75ECF"/>
    <w:rsid w:val="00D90E00"/>
    <w:rsid w:val="00DB7907"/>
    <w:rsid w:val="00DC48CE"/>
    <w:rsid w:val="00DD765E"/>
    <w:rsid w:val="00DE2D2E"/>
    <w:rsid w:val="00DF63C2"/>
    <w:rsid w:val="00E45A9B"/>
    <w:rsid w:val="00E94811"/>
    <w:rsid w:val="00E96A05"/>
    <w:rsid w:val="00EC03E2"/>
    <w:rsid w:val="00EC3E2A"/>
    <w:rsid w:val="00EF57D6"/>
    <w:rsid w:val="00F0001A"/>
    <w:rsid w:val="00F024F0"/>
    <w:rsid w:val="00F07160"/>
    <w:rsid w:val="00F1617B"/>
    <w:rsid w:val="00F26663"/>
    <w:rsid w:val="00F62A03"/>
    <w:rsid w:val="00F81000"/>
    <w:rsid w:val="00F91C1E"/>
    <w:rsid w:val="00F9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C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3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E1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81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BCD"/>
  </w:style>
  <w:style w:type="paragraph" w:styleId="Rodap">
    <w:name w:val="footer"/>
    <w:basedOn w:val="Normal"/>
    <w:link w:val="RodapChar"/>
    <w:uiPriority w:val="99"/>
    <w:unhideWhenUsed/>
    <w:rsid w:val="00C81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BCD"/>
  </w:style>
  <w:style w:type="character" w:customStyle="1" w:styleId="apple-converted-space">
    <w:name w:val="apple-converted-space"/>
    <w:basedOn w:val="Fontepargpadro"/>
    <w:rsid w:val="000C28E9"/>
  </w:style>
  <w:style w:type="character" w:styleId="Hyperlink">
    <w:name w:val="Hyperlink"/>
    <w:basedOn w:val="Fontepargpadro"/>
    <w:uiPriority w:val="99"/>
    <w:semiHidden/>
    <w:unhideWhenUsed/>
    <w:rsid w:val="00D90E00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681C39"/>
    <w:rPr>
      <w:i/>
      <w:iCs/>
    </w:rPr>
  </w:style>
  <w:style w:type="character" w:styleId="Forte">
    <w:name w:val="Strong"/>
    <w:basedOn w:val="Fontepargpadro"/>
    <w:uiPriority w:val="22"/>
    <w:qFormat/>
    <w:rsid w:val="00681C3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1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15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99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1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8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6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02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9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2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79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1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pt.wikipedia.org/wiki/1893" TargetMode="External" Id="rId8" /><Relationship Type="http://schemas.openxmlformats.org/officeDocument/2006/relationships/hyperlink" Target="https://pt.wikipedia.org/wiki/Cr%C3%ADtico_liter%C3%A1rio" TargetMode="External" Id="rId13" /><Relationship Type="http://schemas.openxmlformats.org/officeDocument/2006/relationships/hyperlink" Target="https://pt.wikipedia.org/wiki/Etnomusicologia" TargetMode="External" Id="rId18" /><Relationship Type="http://schemas.openxmlformats.org/officeDocument/2006/relationships/header" Target="header1.xml" Id="rId26" /><Relationship Type="http://schemas.openxmlformats.org/officeDocument/2006/relationships/settings" Target="settings.xml" Id="rId3" /><Relationship Type="http://schemas.openxmlformats.org/officeDocument/2006/relationships/hyperlink" Target="https://pt.wikipedia.org/wiki/Pol%C3%ADmata" TargetMode="External" Id="rId21" /><Relationship Type="http://schemas.openxmlformats.org/officeDocument/2006/relationships/hyperlink" Target="https://pt.wikipedia.org/wiki/S%C3%A3o_Paulo_(cidade)" TargetMode="External" Id="rId7" /><Relationship Type="http://schemas.openxmlformats.org/officeDocument/2006/relationships/hyperlink" Target="https://pt.wikipedia.org/wiki/Escritor" TargetMode="External" Id="rId12" /><Relationship Type="http://schemas.openxmlformats.org/officeDocument/2006/relationships/hyperlink" Target="https://pt.wikipedia.org/wiki/Pauliceia_Desvairada" TargetMode="External" Id="rId17" /><Relationship Type="http://schemas.openxmlformats.org/officeDocument/2006/relationships/hyperlink" Target="https://pt.wikipedia.org/wiki/M%C3%BAsica_popular_brasileira" TargetMode="External" Id="rId25" /><Relationship Type="http://schemas.microsoft.com/office/2007/relationships/stylesWithEffects" Target="stylesWithEffects.xml" Id="rId2" /><Relationship Type="http://schemas.openxmlformats.org/officeDocument/2006/relationships/hyperlink" Target="https://pt.wikipedia.org/wiki/Ensa%C3%ADsta" TargetMode="External" Id="rId16" /><Relationship Type="http://schemas.openxmlformats.org/officeDocument/2006/relationships/hyperlink" Target="https://pt.wikipedia.org/wiki/Anexo:Lista_de_disciplinas_acad%C3%AAmicas" TargetMode="External" Id="rId20" /><Relationship Type="http://schemas.openxmlformats.org/officeDocument/2006/relationships/theme" Target="theme/theme1.xml" Id="rId29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yperlink" Target="https://pt.wikipedia.org/wiki/Poeta" TargetMode="External" Id="rId11" /><Relationship Type="http://schemas.openxmlformats.org/officeDocument/2006/relationships/hyperlink" Target="https://pt.wikipedia.org/wiki/Macuna%C3%ADma" TargetMode="External" Id="rId24" /><Relationship Type="http://schemas.openxmlformats.org/officeDocument/2006/relationships/footnotes" Target="footnotes.xml" Id="rId5" /><Relationship Type="http://schemas.openxmlformats.org/officeDocument/2006/relationships/hyperlink" Target="https://pt.wikipedia.org/wiki/Folclorista" TargetMode="External" Id="rId15" /><Relationship Type="http://schemas.openxmlformats.org/officeDocument/2006/relationships/hyperlink" Target="https://pt.wikipedia.org/wiki/Grupo_dos_Cinco_(Arte_Moderna_Brasileira)" TargetMode="External" Id="rId23" /><Relationship Type="http://schemas.openxmlformats.org/officeDocument/2006/relationships/fontTable" Target="fontTable.xml" Id="rId28" /><Relationship Type="http://schemas.openxmlformats.org/officeDocument/2006/relationships/hyperlink" Target="https://pt.wikipedia.org/wiki/1945" TargetMode="External" Id="rId10" /><Relationship Type="http://schemas.openxmlformats.org/officeDocument/2006/relationships/hyperlink" Target="https://pt.wikipedia.org/wiki/Vanguarda" TargetMode="External" Id="rId19" /><Relationship Type="http://schemas.openxmlformats.org/officeDocument/2006/relationships/webSettings" Target="webSettings.xml" Id="rId4" /><Relationship Type="http://schemas.openxmlformats.org/officeDocument/2006/relationships/hyperlink" Target="https://pt.wikipedia.org/wiki/25_de_fevereiro" TargetMode="External" Id="rId9" /><Relationship Type="http://schemas.openxmlformats.org/officeDocument/2006/relationships/hyperlink" Target="https://pt.wikipedia.org/wiki/Music%C3%B3logo" TargetMode="External" Id="rId14" /><Relationship Type="http://schemas.openxmlformats.org/officeDocument/2006/relationships/hyperlink" Target="https://pt.wikipedia.org/wiki/Semana_de_Arte_Moderna" TargetMode="External" Id="rId22" /><Relationship Type="http://schemas.openxmlformats.org/officeDocument/2006/relationships/footer" Target="footer1.xml" Id="rId27" /><Relationship Type="http://schemas.openxmlformats.org/officeDocument/2006/relationships/image" Target="/word/media/8769c969-ff0d-4d7b-88b4-f4964a5bf4ff.png" Id="Ra409ac91157949a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769c969-ff0d-4d7b-88b4-f4964a5bf4ff.png" Id="R80c7cfe55b274b9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690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Elza-legislativo</cp:lastModifiedBy>
  <cp:revision>9</cp:revision>
  <cp:lastPrinted>2016-05-23T18:30:00Z</cp:lastPrinted>
  <dcterms:created xsi:type="dcterms:W3CDTF">2016-05-30T12:29:00Z</dcterms:created>
  <dcterms:modified xsi:type="dcterms:W3CDTF">2016-05-30T19:15:00Z</dcterms:modified>
</cp:coreProperties>
</file>