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B2A25F0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E3BFB">
        <w:rPr>
          <w:rFonts w:ascii="Arial" w:hAnsi="Arial" w:cs="Arial"/>
          <w:sz w:val="22"/>
          <w:szCs w:val="22"/>
        </w:rPr>
        <w:t>2</w:t>
      </w:r>
      <w:r w:rsidR="009E1051">
        <w:rPr>
          <w:rFonts w:ascii="Arial" w:hAnsi="Arial" w:cs="Arial"/>
          <w:sz w:val="22"/>
          <w:szCs w:val="22"/>
        </w:rPr>
        <w:t>7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0D9AD29" w14:textId="31926819" w:rsidR="00EA005E" w:rsidRPr="009416E6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E3BFB">
        <w:rPr>
          <w:rFonts w:ascii="Arial" w:hAnsi="Arial" w:cs="Arial"/>
          <w:b/>
          <w:sz w:val="22"/>
          <w:szCs w:val="22"/>
        </w:rPr>
        <w:t>2</w:t>
      </w:r>
      <w:r w:rsidR="009E1051">
        <w:rPr>
          <w:rFonts w:ascii="Arial" w:hAnsi="Arial" w:cs="Arial"/>
          <w:b/>
          <w:sz w:val="22"/>
          <w:szCs w:val="22"/>
        </w:rPr>
        <w:t>7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9E1051">
        <w:rPr>
          <w:rFonts w:ascii="Arial" w:hAnsi="Arial" w:cs="Arial"/>
          <w:sz w:val="22"/>
          <w:szCs w:val="22"/>
        </w:rPr>
        <w:t>05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9E1051">
        <w:rPr>
          <w:rFonts w:ascii="Arial" w:hAnsi="Arial" w:cs="Arial"/>
          <w:sz w:val="22"/>
          <w:szCs w:val="22"/>
        </w:rPr>
        <w:t>setembro</w:t>
      </w:r>
      <w:r w:rsidR="00535F17">
        <w:rPr>
          <w:rFonts w:ascii="Arial" w:hAnsi="Arial" w:cs="Arial"/>
          <w:sz w:val="22"/>
          <w:szCs w:val="22"/>
        </w:rPr>
        <w:t xml:space="preserve"> de 2023. </w:t>
      </w:r>
      <w:r w:rsidR="00422ACB" w:rsidRPr="009416E6">
        <w:rPr>
          <w:rFonts w:ascii="Arial" w:hAnsi="Arial" w:cs="Arial"/>
          <w:sz w:val="22"/>
          <w:szCs w:val="22"/>
        </w:rPr>
        <w:t xml:space="preserve"> </w:t>
      </w:r>
    </w:p>
    <w:p w14:paraId="6A9CB00F" w14:textId="77777777" w:rsidR="005658EF" w:rsidRPr="00E91668" w:rsidRDefault="005658EF" w:rsidP="00AC16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1E8E4D" w14:textId="54A1FC40" w:rsidR="00C414CD" w:rsidRDefault="009B25E8" w:rsidP="00C414CD">
      <w:pPr>
        <w:pStyle w:val="PargrafodaLista"/>
        <w:numPr>
          <w:ilvl w:val="0"/>
          <w:numId w:val="37"/>
        </w:numPr>
        <w:spacing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C414CD">
        <w:rPr>
          <w:rFonts w:ascii="Arial" w:hAnsi="Arial" w:cs="Arial"/>
          <w:b/>
          <w:bCs/>
          <w:sz w:val="22"/>
          <w:szCs w:val="22"/>
        </w:rPr>
        <w:t xml:space="preserve">Em Discussão Única </w:t>
      </w:r>
      <w:r w:rsidR="00AD6930" w:rsidRPr="00C414CD">
        <w:rPr>
          <w:rFonts w:ascii="Arial" w:hAnsi="Arial" w:cs="Arial"/>
          <w:b/>
          <w:bCs/>
          <w:sz w:val="22"/>
          <w:szCs w:val="22"/>
        </w:rPr>
        <w:t>Projeto</w:t>
      </w:r>
      <w:r w:rsidR="007C4B99" w:rsidRPr="00C414CD">
        <w:rPr>
          <w:rFonts w:ascii="Arial" w:hAnsi="Arial" w:cs="Arial"/>
          <w:b/>
          <w:bCs/>
          <w:sz w:val="22"/>
          <w:szCs w:val="22"/>
        </w:rPr>
        <w:t xml:space="preserve"> de Lei </w:t>
      </w:r>
      <w:r w:rsidR="00BE3BFB" w:rsidRPr="00C414CD">
        <w:rPr>
          <w:rFonts w:ascii="Arial" w:hAnsi="Arial" w:cs="Arial"/>
          <w:b/>
          <w:bCs/>
          <w:sz w:val="22"/>
          <w:szCs w:val="22"/>
        </w:rPr>
        <w:t>n</w:t>
      </w:r>
      <w:r w:rsidR="00AD6930" w:rsidRPr="00C414CD">
        <w:rPr>
          <w:rFonts w:ascii="Arial" w:hAnsi="Arial" w:cs="Arial"/>
          <w:b/>
          <w:bCs/>
          <w:sz w:val="22"/>
          <w:szCs w:val="22"/>
        </w:rPr>
        <w:t xml:space="preserve">º </w:t>
      </w:r>
      <w:r w:rsidR="009E1051" w:rsidRPr="00C414CD">
        <w:rPr>
          <w:rFonts w:ascii="Arial" w:hAnsi="Arial" w:cs="Arial"/>
          <w:b/>
          <w:bCs/>
          <w:sz w:val="22"/>
          <w:szCs w:val="22"/>
        </w:rPr>
        <w:t>83</w:t>
      </w:r>
      <w:r w:rsidR="00AD6930" w:rsidRPr="00C414CD">
        <w:rPr>
          <w:rFonts w:ascii="Arial" w:hAnsi="Arial" w:cs="Arial"/>
          <w:b/>
          <w:bCs/>
          <w:sz w:val="22"/>
          <w:szCs w:val="22"/>
        </w:rPr>
        <w:t>/2023. Autoria:</w:t>
      </w:r>
      <w:r w:rsidR="00807DA9" w:rsidRPr="00C414CD">
        <w:rPr>
          <w:rFonts w:ascii="Arial" w:hAnsi="Arial" w:cs="Arial"/>
          <w:b/>
          <w:bCs/>
          <w:sz w:val="22"/>
          <w:szCs w:val="22"/>
        </w:rPr>
        <w:t xml:space="preserve"> </w:t>
      </w:r>
      <w:r w:rsidR="009E1051" w:rsidRPr="00C414CD">
        <w:rPr>
          <w:rFonts w:ascii="Arial" w:hAnsi="Arial" w:cs="Arial"/>
          <w:sz w:val="22"/>
          <w:szCs w:val="22"/>
        </w:rPr>
        <w:t>Gilson Fidélis.</w:t>
      </w:r>
      <w:r w:rsidR="009E1051" w:rsidRPr="00C414CD">
        <w:rPr>
          <w:rFonts w:ascii="Arial" w:hAnsi="Arial" w:cs="Arial"/>
          <w:b/>
          <w:bCs/>
          <w:sz w:val="22"/>
          <w:szCs w:val="22"/>
        </w:rPr>
        <w:t xml:space="preserve"> </w:t>
      </w:r>
      <w:r w:rsidR="00AD6930" w:rsidRPr="00C414CD">
        <w:rPr>
          <w:rFonts w:ascii="Arial" w:hAnsi="Arial" w:cs="Arial"/>
          <w:b/>
          <w:bCs/>
          <w:sz w:val="22"/>
          <w:szCs w:val="22"/>
        </w:rPr>
        <w:t>Assunto:</w:t>
      </w:r>
      <w:r w:rsidR="00807DA9" w:rsidRPr="00C414CD">
        <w:rPr>
          <w:rFonts w:ascii="Arial" w:hAnsi="Arial" w:cs="Arial"/>
          <w:b/>
          <w:bCs/>
          <w:sz w:val="22"/>
          <w:szCs w:val="22"/>
        </w:rPr>
        <w:t xml:space="preserve"> </w:t>
      </w:r>
      <w:r w:rsidR="00C414CD" w:rsidRPr="00C414CD">
        <w:rPr>
          <w:rFonts w:ascii="Arial" w:hAnsi="Arial" w:cs="Arial"/>
          <w:sz w:val="24"/>
          <w:szCs w:val="24"/>
        </w:rPr>
        <w:t>Dispõe sobre a determinação de logradouro público, localizado no Bairro “Jardim São Pedro”.</w:t>
      </w:r>
    </w:p>
    <w:p w14:paraId="447A4E9F" w14:textId="50A71BF4" w:rsidR="00B565D0" w:rsidRPr="00B565D0" w:rsidRDefault="00B565D0" w:rsidP="00B565D0">
      <w:pPr>
        <w:pStyle w:val="PargrafodaLista"/>
        <w:numPr>
          <w:ilvl w:val="0"/>
          <w:numId w:val="37"/>
        </w:numPr>
        <w:spacing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B565D0">
        <w:rPr>
          <w:rFonts w:ascii="Arial" w:hAnsi="Arial" w:cs="Arial"/>
          <w:b/>
          <w:bCs/>
          <w:sz w:val="22"/>
          <w:szCs w:val="22"/>
        </w:rPr>
        <w:t>Em Discussão Única Projeto de Lei nº 84/2023</w:t>
      </w:r>
      <w:r w:rsidR="00625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565D0">
        <w:rPr>
          <w:rFonts w:ascii="Arial" w:hAnsi="Arial" w:cs="Arial"/>
          <w:b/>
          <w:bCs/>
          <w:sz w:val="22"/>
          <w:szCs w:val="22"/>
        </w:rPr>
        <w:t xml:space="preserve">Autoria: </w:t>
      </w:r>
      <w:r w:rsidRPr="00B565D0">
        <w:rPr>
          <w:rFonts w:ascii="Arial" w:hAnsi="Arial" w:cs="Arial"/>
          <w:sz w:val="22"/>
          <w:szCs w:val="22"/>
        </w:rPr>
        <w:t xml:space="preserve">Edson de </w:t>
      </w:r>
      <w:r w:rsidRPr="00B565D0">
        <w:rPr>
          <w:rFonts w:ascii="Arial" w:hAnsi="Arial" w:cs="Arial"/>
          <w:sz w:val="24"/>
          <w:szCs w:val="24"/>
        </w:rPr>
        <w:t>Souza Moura e David Ribeiro da Silva</w:t>
      </w:r>
      <w:r w:rsidRPr="00B565D0">
        <w:rPr>
          <w:rFonts w:ascii="Arial" w:hAnsi="Arial" w:cs="Arial"/>
          <w:b/>
          <w:bCs/>
          <w:sz w:val="24"/>
          <w:szCs w:val="24"/>
        </w:rPr>
        <w:t xml:space="preserve">. Assunto:  </w:t>
      </w:r>
      <w:r w:rsidRPr="00B565D0">
        <w:rPr>
          <w:rFonts w:ascii="Arial" w:hAnsi="Arial" w:cs="Arial"/>
          <w:sz w:val="24"/>
          <w:szCs w:val="24"/>
        </w:rPr>
        <w:t>Dá nova redação ao Artigo 1º da Lei Municipal nº. 3.678/2023, que dispõe sobre denominação de logradouros públicos no Bairro Pequeno Coração, neste Município.</w:t>
      </w:r>
    </w:p>
    <w:p w14:paraId="0C50B857" w14:textId="6D6ACCC8" w:rsidR="00B565D0" w:rsidRPr="00B565D0" w:rsidRDefault="00B565D0" w:rsidP="00B565D0">
      <w:pPr>
        <w:spacing w:line="36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01AD59FD" w14:textId="571F25CD" w:rsidR="005658EF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A465EE">
        <w:rPr>
          <w:rFonts w:ascii="Arial" w:hAnsi="Arial" w:cs="Arial"/>
          <w:sz w:val="22"/>
          <w:szCs w:val="22"/>
        </w:rPr>
        <w:t>04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A465EE">
        <w:rPr>
          <w:rFonts w:ascii="Arial" w:hAnsi="Arial" w:cs="Arial"/>
          <w:sz w:val="22"/>
          <w:szCs w:val="22"/>
        </w:rPr>
        <w:t>setembro</w:t>
      </w:r>
      <w:r w:rsidR="00585A21" w:rsidRPr="00C32040">
        <w:rPr>
          <w:rFonts w:ascii="Arial" w:hAnsi="Arial" w:cs="Arial"/>
          <w:sz w:val="22"/>
          <w:szCs w:val="22"/>
        </w:rPr>
        <w:t xml:space="preserve"> </w:t>
      </w:r>
      <w:r w:rsidRPr="00C32040">
        <w:rPr>
          <w:rFonts w:ascii="Arial" w:hAnsi="Arial" w:cs="Arial"/>
          <w:sz w:val="22"/>
          <w:szCs w:val="22"/>
        </w:rPr>
        <w:t>de 202</w:t>
      </w:r>
      <w:r w:rsidR="00535F17" w:rsidRPr="00C32040">
        <w:rPr>
          <w:rFonts w:ascii="Arial" w:hAnsi="Arial" w:cs="Arial"/>
          <w:sz w:val="22"/>
          <w:szCs w:val="22"/>
        </w:rPr>
        <w:t>3</w:t>
      </w:r>
    </w:p>
    <w:p w14:paraId="2FE758D2" w14:textId="77777777" w:rsidR="002B478C" w:rsidRPr="00C32040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7261F6A7" w14:textId="189B4E61" w:rsidR="005658EF" w:rsidRDefault="005658EF" w:rsidP="00E93A35">
      <w:pPr>
        <w:tabs>
          <w:tab w:val="left" w:pos="0"/>
        </w:tabs>
        <w:ind w:firstLine="1560"/>
        <w:jc w:val="center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C0A90CC" w14:textId="5227749D" w:rsidR="009776F1" w:rsidRDefault="009776F1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F9FD" w14:textId="77777777" w:rsidR="008F5BBA" w:rsidRDefault="008F5BBA" w:rsidP="007E3D13">
      <w:r>
        <w:separator/>
      </w:r>
    </w:p>
  </w:endnote>
  <w:endnote w:type="continuationSeparator" w:id="0">
    <w:p w14:paraId="3FA8D037" w14:textId="77777777" w:rsidR="008F5BBA" w:rsidRDefault="008F5BBA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E549" w14:textId="77777777" w:rsidR="008F5BBA" w:rsidRDefault="008F5BBA" w:rsidP="007E3D13">
      <w:r>
        <w:separator/>
      </w:r>
    </w:p>
  </w:footnote>
  <w:footnote w:type="continuationSeparator" w:id="0">
    <w:p w14:paraId="718B3B08" w14:textId="77777777" w:rsidR="008F5BBA" w:rsidRDefault="008F5BBA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A285961"/>
    <w:multiLevelType w:val="hybridMultilevel"/>
    <w:tmpl w:val="DD0CC8C0"/>
    <w:lvl w:ilvl="0" w:tplc="71C40E60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34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35"/>
  </w:num>
  <w:num w:numId="5" w16cid:durableId="1913736124">
    <w:abstractNumId w:val="11"/>
  </w:num>
  <w:num w:numId="6" w16cid:durableId="1884051758">
    <w:abstractNumId w:val="22"/>
  </w:num>
  <w:num w:numId="7" w16cid:durableId="126121293">
    <w:abstractNumId w:val="33"/>
  </w:num>
  <w:num w:numId="8" w16cid:durableId="675034134">
    <w:abstractNumId w:val="14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26"/>
  </w:num>
  <w:num w:numId="12" w16cid:durableId="1316377878">
    <w:abstractNumId w:val="13"/>
  </w:num>
  <w:num w:numId="13" w16cid:durableId="1026830315">
    <w:abstractNumId w:val="9"/>
  </w:num>
  <w:num w:numId="14" w16cid:durableId="1404067500">
    <w:abstractNumId w:val="36"/>
  </w:num>
  <w:num w:numId="15" w16cid:durableId="54164292">
    <w:abstractNumId w:val="25"/>
  </w:num>
  <w:num w:numId="16" w16cid:durableId="1892691906">
    <w:abstractNumId w:val="5"/>
  </w:num>
  <w:num w:numId="17" w16cid:durableId="730084531">
    <w:abstractNumId w:val="8"/>
  </w:num>
  <w:num w:numId="18" w16cid:durableId="322198428">
    <w:abstractNumId w:val="31"/>
  </w:num>
  <w:num w:numId="19" w16cid:durableId="1809784358">
    <w:abstractNumId w:val="17"/>
  </w:num>
  <w:num w:numId="20" w16cid:durableId="56782985">
    <w:abstractNumId w:val="2"/>
  </w:num>
  <w:num w:numId="21" w16cid:durableId="1628661601">
    <w:abstractNumId w:val="10"/>
  </w:num>
  <w:num w:numId="22" w16cid:durableId="1108938099">
    <w:abstractNumId w:val="16"/>
  </w:num>
  <w:num w:numId="23" w16cid:durableId="1632402700">
    <w:abstractNumId w:val="23"/>
  </w:num>
  <w:num w:numId="24" w16cid:durableId="2029060276">
    <w:abstractNumId w:val="19"/>
  </w:num>
  <w:num w:numId="25" w16cid:durableId="636031425">
    <w:abstractNumId w:val="27"/>
  </w:num>
  <w:num w:numId="26" w16cid:durableId="1992054750">
    <w:abstractNumId w:val="20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4"/>
  </w:num>
  <w:num w:numId="30" w16cid:durableId="175311242">
    <w:abstractNumId w:val="32"/>
  </w:num>
  <w:num w:numId="31" w16cid:durableId="1162238385">
    <w:abstractNumId w:val="29"/>
  </w:num>
  <w:num w:numId="32" w16cid:durableId="1011564887">
    <w:abstractNumId w:val="18"/>
  </w:num>
  <w:num w:numId="33" w16cid:durableId="1478451911">
    <w:abstractNumId w:val="15"/>
  </w:num>
  <w:num w:numId="34" w16cid:durableId="378553880">
    <w:abstractNumId w:val="28"/>
  </w:num>
  <w:num w:numId="35" w16cid:durableId="1923760914">
    <w:abstractNumId w:val="30"/>
  </w:num>
  <w:num w:numId="36" w16cid:durableId="5519574">
    <w:abstractNumId w:val="12"/>
  </w:num>
  <w:num w:numId="37" w16cid:durableId="24006337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337D"/>
    <w:rsid w:val="000D6CB2"/>
    <w:rsid w:val="000D7FBE"/>
    <w:rsid w:val="000E2676"/>
    <w:rsid w:val="000E2B2B"/>
    <w:rsid w:val="000E36A7"/>
    <w:rsid w:val="000E3C16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E0DD1"/>
    <w:rsid w:val="002E0FF2"/>
    <w:rsid w:val="002E1C42"/>
    <w:rsid w:val="002E2D9E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5C7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4554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E5D"/>
    <w:rsid w:val="005D5703"/>
    <w:rsid w:val="005D61FD"/>
    <w:rsid w:val="005D65ED"/>
    <w:rsid w:val="005D7E12"/>
    <w:rsid w:val="005D7E23"/>
    <w:rsid w:val="005E03DB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0D72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4857"/>
    <w:rsid w:val="00625B8D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303EC"/>
    <w:rsid w:val="0073089B"/>
    <w:rsid w:val="00730911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BBA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1A32"/>
    <w:rsid w:val="00A32320"/>
    <w:rsid w:val="00A32C53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65EE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37C6"/>
    <w:rsid w:val="00C74FBE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2448"/>
    <w:rsid w:val="00D13110"/>
    <w:rsid w:val="00D15C16"/>
    <w:rsid w:val="00D16AE6"/>
    <w:rsid w:val="00D16B4B"/>
    <w:rsid w:val="00D172F4"/>
    <w:rsid w:val="00D20A0F"/>
    <w:rsid w:val="00D217E7"/>
    <w:rsid w:val="00D217F0"/>
    <w:rsid w:val="00D23F00"/>
    <w:rsid w:val="00D249B7"/>
    <w:rsid w:val="00D25C2D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E5F0D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4E8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17</cp:revision>
  <cp:lastPrinted>2023-08-29T11:38:00Z</cp:lastPrinted>
  <dcterms:created xsi:type="dcterms:W3CDTF">2023-09-05T12:34:00Z</dcterms:created>
  <dcterms:modified xsi:type="dcterms:W3CDTF">2023-09-05T12:51:00Z</dcterms:modified>
</cp:coreProperties>
</file>