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5D" w:rsidRPr="00C81BCD" w:rsidRDefault="00CD4C5D" w:rsidP="0003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</w:t>
      </w:r>
      <w:r w:rsidRPr="00C81B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PROJETO DE LEI Nº     </w:t>
      </w:r>
      <w:r w:rsidR="00343C26">
        <w:rPr>
          <w:rFonts w:ascii="Times New Roman" w:hAnsi="Times New Roman" w:cs="Times New Roman"/>
          <w:b/>
          <w:bCs/>
          <w:sz w:val="32"/>
          <w:szCs w:val="32"/>
          <w:u w:val="single"/>
        </w:rPr>
        <w:t>110</w:t>
      </w:r>
      <w:r w:rsidRPr="00C81B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/201</w:t>
      </w:r>
      <w:r w:rsidR="004A209D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</w:p>
    <w:p w:rsidR="00CD4C5D" w:rsidRPr="00C81BCD" w:rsidRDefault="00C81BCD" w:rsidP="00C81BCD">
      <w:pPr>
        <w:tabs>
          <w:tab w:val="left" w:pos="625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4C5D" w:rsidRDefault="00CD4C5D" w:rsidP="00CD4C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CD4C5D" w:rsidRDefault="00CD4C5D" w:rsidP="00361FE5">
      <w:pPr>
        <w:spacing w:after="0" w:line="240" w:lineRule="auto"/>
        <w:ind w:left="4253" w:hanging="142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“Di</w:t>
      </w:r>
      <w:r w:rsidR="00361FE5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spõe sobre denominação da</w:t>
      </w:r>
      <w:r w:rsidR="00DE27AA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="00203A4A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Academia ao Ar Livre</w:t>
      </w:r>
      <w:r w:rsidR="00DE27AA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="00203A4A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no Parque Piratininga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End"/>
    </w:p>
    <w:p w:rsidR="00CD4C5D" w:rsidRDefault="00CD4C5D" w:rsidP="00CD4C5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4C5D" w:rsidRDefault="00CD4C5D" w:rsidP="00343C26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Câmara Municipal de Itaquaquecetuba, no uso das atribuições que lhe são conferidas pelo artigo 44,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Lei Orgânica do Município</w:t>
      </w:r>
      <w:r w:rsidR="00343C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RESOLVE: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3E2" w:rsidRPr="00DD765E" w:rsidRDefault="008D16A0" w:rsidP="00203A4A">
      <w:pPr>
        <w:spacing w:before="100" w:beforeAutospacing="1" w:after="100" w:afterAutospacing="1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83F84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CD4C5D" w:rsidRPr="00683F84">
        <w:rPr>
          <w:rFonts w:ascii="Times New Roman" w:hAnsi="Times New Roman" w:cs="Times New Roman"/>
          <w:b/>
          <w:bCs/>
          <w:sz w:val="28"/>
          <w:szCs w:val="28"/>
        </w:rPr>
        <w:t xml:space="preserve"> 1º</w:t>
      </w:r>
      <w:r w:rsidR="00CD4C5D" w:rsidRPr="00683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C5D" w:rsidRPr="00683F84">
        <w:rPr>
          <w:rFonts w:ascii="Times New Roman" w:hAnsi="Times New Roman" w:cs="Times New Roman"/>
          <w:sz w:val="28"/>
          <w:szCs w:val="28"/>
        </w:rPr>
        <w:t>-</w:t>
      </w:r>
      <w:r w:rsidR="00895B28" w:rsidRPr="00683F84">
        <w:rPr>
          <w:rFonts w:ascii="Times New Roman" w:hAnsi="Times New Roman" w:cs="Times New Roman"/>
          <w:sz w:val="28"/>
          <w:szCs w:val="28"/>
        </w:rPr>
        <w:t xml:space="preserve"> </w:t>
      </w:r>
      <w:r w:rsidR="00971875">
        <w:rPr>
          <w:rFonts w:ascii="Times New Roman" w:hAnsi="Times New Roman" w:cs="Times New Roman"/>
          <w:sz w:val="28"/>
          <w:szCs w:val="28"/>
        </w:rPr>
        <w:t>A Academia</w:t>
      </w:r>
      <w:proofErr w:type="gramStart"/>
      <w:r w:rsidR="00203A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3A4A">
        <w:rPr>
          <w:rFonts w:ascii="Times New Roman" w:hAnsi="Times New Roman" w:cs="Times New Roman"/>
          <w:sz w:val="28"/>
          <w:szCs w:val="28"/>
        </w:rPr>
        <w:t xml:space="preserve">ao Ar Livre </w:t>
      </w:r>
      <w:r w:rsidR="00361FE5">
        <w:rPr>
          <w:rFonts w:ascii="Times New Roman" w:hAnsi="Times New Roman" w:cs="Times New Roman"/>
          <w:sz w:val="28"/>
          <w:szCs w:val="28"/>
        </w:rPr>
        <w:t xml:space="preserve"> localizada </w:t>
      </w:r>
      <w:r w:rsidR="00203A4A">
        <w:rPr>
          <w:rFonts w:ascii="Times New Roman" w:hAnsi="Times New Roman" w:cs="Times New Roman"/>
          <w:sz w:val="28"/>
          <w:szCs w:val="28"/>
        </w:rPr>
        <w:t>na p</w:t>
      </w:r>
      <w:r w:rsidR="00203A4A" w:rsidRPr="00683F84">
        <w:rPr>
          <w:rFonts w:ascii="Times New Roman" w:hAnsi="Times New Roman" w:cs="Times New Roman"/>
          <w:sz w:val="28"/>
          <w:szCs w:val="28"/>
        </w:rPr>
        <w:t>raça</w:t>
      </w:r>
      <w:r w:rsidR="00203A4A">
        <w:rPr>
          <w:rFonts w:ascii="Times New Roman" w:hAnsi="Times New Roman" w:cs="Times New Roman"/>
          <w:sz w:val="28"/>
          <w:szCs w:val="28"/>
        </w:rPr>
        <w:t xml:space="preserve">  “Jorge Francisco das Neves”</w:t>
      </w:r>
      <w:r w:rsidR="00203A4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03A4A" w:rsidRPr="00683F84">
        <w:rPr>
          <w:rFonts w:ascii="Times New Roman" w:hAnsi="Times New Roman" w:cs="Times New Roman"/>
          <w:sz w:val="28"/>
          <w:szCs w:val="28"/>
        </w:rPr>
        <w:t>passa ter a seguinte denominação</w:t>
      </w:r>
      <w:r w:rsidR="00203A4A">
        <w:rPr>
          <w:rFonts w:ascii="Times New Roman" w:hAnsi="Times New Roman" w:cs="Times New Roman"/>
          <w:sz w:val="28"/>
          <w:szCs w:val="28"/>
        </w:rPr>
        <w:t xml:space="preserve"> “ Benedita Geraldo Cordeiro ”</w:t>
      </w:r>
      <w:r w:rsidR="00203A4A" w:rsidRPr="00683F84">
        <w:rPr>
          <w:rFonts w:ascii="Times New Roman" w:hAnsi="Times New Roman" w:cs="Times New Roman"/>
          <w:bCs/>
          <w:sz w:val="28"/>
          <w:szCs w:val="28"/>
        </w:rPr>
        <w:t>.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2º</w:t>
      </w:r>
      <w:r>
        <w:rPr>
          <w:rFonts w:ascii="Times New Roman" w:hAnsi="Times New Roman" w:cs="Times New Roman"/>
          <w:sz w:val="28"/>
          <w:szCs w:val="28"/>
        </w:rPr>
        <w:t xml:space="preserve"> - As despesas decorrentes da execução da presente Lei</w:t>
      </w:r>
      <w:r w:rsidR="00895B28">
        <w:rPr>
          <w:rFonts w:ascii="Times New Roman" w:hAnsi="Times New Roman" w:cs="Times New Roman"/>
          <w:sz w:val="28"/>
          <w:szCs w:val="28"/>
        </w:rPr>
        <w:t xml:space="preserve"> correrão</w:t>
      </w:r>
      <w:r>
        <w:rPr>
          <w:rFonts w:ascii="Times New Roman" w:hAnsi="Times New Roman" w:cs="Times New Roman"/>
          <w:sz w:val="28"/>
          <w:szCs w:val="28"/>
        </w:rPr>
        <w:t xml:space="preserve"> por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conta das dotações próprias do orçamento, suplementadas se </w:t>
      </w:r>
      <w:r w:rsidR="00895B28">
        <w:rPr>
          <w:rFonts w:ascii="Times New Roman" w:hAnsi="Times New Roman" w:cs="Times New Roman"/>
          <w:sz w:val="28"/>
          <w:szCs w:val="28"/>
        </w:rPr>
        <w:t>necessário.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3º -</w:t>
      </w:r>
      <w:r w:rsidR="00895B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Esta Lei entrará em vigor na data de sua publicação, revogadas as disposições em contrário.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164AC1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Plenário Vereador Maurício Alves Braz, em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 w:rsidR="00203A4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203A4A">
        <w:rPr>
          <w:rFonts w:ascii="Times New Roman" w:hAnsi="Times New Roman" w:cs="Times New Roman"/>
          <w:sz w:val="28"/>
          <w:szCs w:val="28"/>
        </w:rPr>
        <w:t xml:space="preserve"> junho</w:t>
      </w:r>
      <w:proofErr w:type="gramStart"/>
      <w:r w:rsidR="00203A4A">
        <w:rPr>
          <w:rFonts w:ascii="Times New Roman" w:hAnsi="Times New Roman" w:cs="Times New Roman"/>
          <w:sz w:val="28"/>
          <w:szCs w:val="28"/>
        </w:rPr>
        <w:t xml:space="preserve"> </w:t>
      </w:r>
      <w:r w:rsidR="00646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B1DB8">
        <w:rPr>
          <w:rFonts w:ascii="Times New Roman" w:hAnsi="Times New Roman" w:cs="Times New Roman"/>
          <w:sz w:val="28"/>
          <w:szCs w:val="28"/>
        </w:rPr>
        <w:t>de 2016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44FB" w:rsidRDefault="000344FB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0344FB" w:rsidRDefault="000344FB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224736" w:rsidRDefault="00224736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0344FB" w:rsidRPr="00343C26" w:rsidRDefault="000344FB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26">
        <w:rPr>
          <w:rFonts w:ascii="Times New Roman" w:hAnsi="Times New Roman" w:cs="Times New Roman"/>
          <w:b/>
          <w:sz w:val="28"/>
          <w:szCs w:val="28"/>
        </w:rPr>
        <w:t>Edson de Souza Moura</w:t>
      </w:r>
    </w:p>
    <w:p w:rsidR="000344FB" w:rsidRDefault="000344FB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Edson Moura</w:t>
      </w:r>
    </w:p>
    <w:p w:rsidR="000344FB" w:rsidRDefault="000344FB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</w:t>
      </w:r>
      <w:r w:rsidR="0064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PT</w:t>
      </w:r>
    </w:p>
    <w:p w:rsidR="00DF63C2" w:rsidRDefault="00DF63C2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164AC1" w:rsidRDefault="00164AC1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203A4A" w:rsidRDefault="00203A4A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03A4A" w:rsidRDefault="00203A4A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83F84" w:rsidRPr="00646851" w:rsidRDefault="00CD4C5D" w:rsidP="006468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4685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646851" w:rsidRPr="00646851">
        <w:rPr>
          <w:rFonts w:ascii="Times New Roman" w:hAnsi="Times New Roman" w:cs="Times New Roman"/>
          <w:b/>
          <w:sz w:val="36"/>
          <w:szCs w:val="36"/>
        </w:rPr>
        <w:t>H</w:t>
      </w:r>
      <w:r w:rsidR="00C8494E" w:rsidRPr="00646851">
        <w:rPr>
          <w:rFonts w:ascii="Times New Roman" w:hAnsi="Times New Roman" w:cs="Times New Roman"/>
          <w:b/>
          <w:sz w:val="36"/>
          <w:szCs w:val="36"/>
        </w:rPr>
        <w:t>ISTÓRICO</w:t>
      </w:r>
    </w:p>
    <w:p w:rsidR="00E94811" w:rsidRDefault="00E94811" w:rsidP="00C849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811" w:rsidRPr="00E94811" w:rsidRDefault="00E94811" w:rsidP="00E948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94811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DD765E" w:rsidRPr="00DD765E" w:rsidRDefault="00FF4B93" w:rsidP="00646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Nome: Benedita Geraldo Cordeiro </w:t>
      </w:r>
    </w:p>
    <w:p w:rsidR="00DD765E" w:rsidRPr="00DD765E" w:rsidRDefault="00646851" w:rsidP="00646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3747F4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Nascimento:</w:t>
      </w:r>
      <w:r w:rsidR="00FF4B9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29 de maio de 1942</w:t>
      </w:r>
    </w:p>
    <w:p w:rsidR="00DD765E" w:rsidRPr="00DD765E" w:rsidRDefault="001C1822" w:rsidP="00646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3747F4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Estado: </w:t>
      </w:r>
      <w:r w:rsidR="00FF4B9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São Paulo</w:t>
      </w:r>
      <w:proofErr w:type="gramStart"/>
      <w:r w:rsidR="00FF4B9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 </w:t>
      </w:r>
      <w:proofErr w:type="gramEnd"/>
      <w:r w:rsidR="00FF4B9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- </w:t>
      </w:r>
      <w:proofErr w:type="spellStart"/>
      <w:r w:rsidR="00FF4B9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Guaianezes</w:t>
      </w:r>
      <w:proofErr w:type="spellEnd"/>
      <w:r w:rsidR="00FF4B9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.</w:t>
      </w:r>
    </w:p>
    <w:p w:rsidR="00DD765E" w:rsidRPr="00DD765E" w:rsidRDefault="00646851" w:rsidP="00646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3747F4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Profissão:</w:t>
      </w:r>
      <w:r w:rsidR="00D05447" w:rsidRPr="003747F4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 w:rsidR="00203A4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do Lar</w:t>
      </w:r>
    </w:p>
    <w:p w:rsidR="0095292F" w:rsidRDefault="00203A4A" w:rsidP="0020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Casado com</w:t>
      </w:r>
      <w:r w:rsidR="00DE27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José Cordeiro Filho com quem teve</w:t>
      </w:r>
      <w:r w:rsidR="00DE27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quatro filhos,</w:t>
      </w:r>
      <w:r w:rsidR="00DE27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no</w:t>
      </w:r>
      <w:r w:rsidR="00DE27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dia 30 de janeiro de 1986 mudou-se para o Parque Piratininga sendo a quinta moradora do bairro, durante</w:t>
      </w:r>
      <w:r w:rsidR="00DE27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 w:rsidR="0095292F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 sua vida enfrentou muitas dificuldades</w:t>
      </w:r>
      <w:r w:rsidR="00DE27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, mas</w:t>
      </w:r>
      <w:r w:rsidR="0095292F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nunca desanimou.</w:t>
      </w:r>
    </w:p>
    <w:p w:rsidR="00E94811" w:rsidRPr="003747F4" w:rsidRDefault="0095292F" w:rsidP="0020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Dona Benedita Geraldo Cordeiro faleceu no dia 19 de setembro de 2015, deixando um legado de admiração por todos</w:t>
      </w:r>
      <w:r w:rsidR="00DE27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que </w:t>
      </w:r>
      <w:r w:rsidR="00DE27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 w:rsidR="00DE27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conhecia.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 w:rsidR="007A2654" w:rsidRPr="003747F4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</w:p>
    <w:p w:rsidR="008F532F" w:rsidRPr="003747F4" w:rsidRDefault="008F532F" w:rsidP="00E9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</w:p>
    <w:p w:rsidR="008F532F" w:rsidRPr="003747F4" w:rsidRDefault="008F532F" w:rsidP="00E9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</w:p>
    <w:p w:rsidR="008F532F" w:rsidRPr="003747F4" w:rsidRDefault="008F532F" w:rsidP="00E9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</w:p>
    <w:p w:rsidR="00E94811" w:rsidRPr="003747F4" w:rsidRDefault="00E94811" w:rsidP="00E9481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494E" w:rsidRPr="00E94811" w:rsidRDefault="00C8494E" w:rsidP="00E948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8494E" w:rsidRPr="00E94811" w:rsidSect="00C81BCD">
      <w:headerReference w:type="default" r:id="rId7"/>
      <w:footerReference w:type="default" r:id="rId8"/>
      <w:pgSz w:w="11907" w:h="16839" w:code="9"/>
      <w:pgMar w:top="1134" w:right="1134" w:bottom="567" w:left="1701" w:header="142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1F" w:rsidRDefault="0074191F" w:rsidP="00C81BCD">
      <w:pPr>
        <w:spacing w:after="0" w:line="240" w:lineRule="auto"/>
      </w:pPr>
      <w:r>
        <w:separator/>
      </w:r>
    </w:p>
  </w:endnote>
  <w:endnote w:type="continuationSeparator" w:id="0">
    <w:p w:rsidR="0074191F" w:rsidRDefault="0074191F" w:rsidP="00C8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FB" w:rsidRPr="004E0ED5" w:rsidRDefault="000344FB" w:rsidP="000344FB">
    <w:pPr>
      <w:pStyle w:val="Rodap"/>
      <w:ind w:left="426" w:hanging="426"/>
      <w:jc w:val="center"/>
      <w:rPr>
        <w:rFonts w:ascii="Arial" w:hAnsi="Arial" w:cs="Arial"/>
        <w:sz w:val="18"/>
        <w:szCs w:val="18"/>
      </w:rPr>
    </w:pPr>
    <w:r w:rsidRPr="004E0ED5">
      <w:rPr>
        <w:rFonts w:ascii="Arial" w:hAnsi="Arial" w:cs="Arial"/>
        <w:sz w:val="18"/>
        <w:szCs w:val="18"/>
      </w:rPr>
      <w:t>Rua</w:t>
    </w:r>
    <w:r w:rsidR="001C1822" w:rsidRPr="004E0ED5">
      <w:rPr>
        <w:rFonts w:ascii="Arial" w:hAnsi="Arial" w:cs="Arial"/>
        <w:sz w:val="18"/>
        <w:szCs w:val="18"/>
      </w:rPr>
      <w:t xml:space="preserve"> </w:t>
    </w:r>
    <w:r w:rsidRPr="004E0ED5">
      <w:rPr>
        <w:rFonts w:ascii="Arial" w:hAnsi="Arial" w:cs="Arial"/>
        <w:sz w:val="18"/>
        <w:szCs w:val="18"/>
      </w:rPr>
      <w:t>Vereador José Barbosa de Araújo nº 267 – Vila Virgínia – Itaquaquecetuba</w:t>
    </w:r>
    <w:r w:rsidR="001C1822" w:rsidRPr="004E0ED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- Sala 09</w:t>
    </w:r>
    <w:r w:rsidR="001C1822">
      <w:rPr>
        <w:rFonts w:ascii="Arial" w:hAnsi="Arial" w:cs="Arial"/>
        <w:sz w:val="18"/>
        <w:szCs w:val="18"/>
      </w:rPr>
      <w:t xml:space="preserve"> </w:t>
    </w:r>
    <w:r w:rsidRPr="004E0ED5"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sz w:val="18"/>
        <w:szCs w:val="18"/>
      </w:rPr>
      <w:t xml:space="preserve">CEP: 085573-040 </w:t>
    </w:r>
    <w:r w:rsidRPr="004E0ED5">
      <w:rPr>
        <w:rFonts w:ascii="Arial" w:hAnsi="Arial" w:cs="Arial"/>
        <w:sz w:val="18"/>
        <w:szCs w:val="18"/>
      </w:rPr>
      <w:t xml:space="preserve">Telefone: 4646-4539 – </w:t>
    </w:r>
  </w:p>
  <w:p w:rsidR="000344FB" w:rsidRPr="004E0ED5" w:rsidRDefault="000344FB" w:rsidP="000344FB">
    <w:pPr>
      <w:pStyle w:val="Rodap"/>
      <w:ind w:left="426" w:hanging="426"/>
      <w:jc w:val="center"/>
      <w:rPr>
        <w:rFonts w:ascii="Arial" w:hAnsi="Arial" w:cs="Arial"/>
        <w:sz w:val="18"/>
        <w:szCs w:val="18"/>
      </w:rPr>
    </w:pPr>
    <w:r w:rsidRPr="004E0ED5">
      <w:rPr>
        <w:rFonts w:ascii="Arial" w:hAnsi="Arial" w:cs="Arial"/>
        <w:sz w:val="18"/>
        <w:szCs w:val="18"/>
      </w:rPr>
      <w:t>E-mail edsonmoura@camaraitaquaquecetuba.sp.gov.br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1F" w:rsidRDefault="0074191F" w:rsidP="00C81BCD">
      <w:pPr>
        <w:spacing w:after="0" w:line="240" w:lineRule="auto"/>
      </w:pPr>
      <w:r>
        <w:separator/>
      </w:r>
    </w:p>
  </w:footnote>
  <w:footnote w:type="continuationSeparator" w:id="0">
    <w:p w:rsidR="0074191F" w:rsidRDefault="0074191F" w:rsidP="00C8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CD" w:rsidRDefault="00C81BCD" w:rsidP="00C81BCD">
    <w:pPr>
      <w:pStyle w:val="Cabealho"/>
      <w:ind w:left="426" w:hanging="1276"/>
      <w:jc w:val="center"/>
    </w:pPr>
    <w:r>
      <w:rPr>
        <w:noProof/>
        <w:lang w:eastAsia="pt-BR"/>
      </w:rPr>
      <w:drawing>
        <wp:inline distT="0" distB="0" distL="0" distR="0">
          <wp:extent cx="6311897" cy="1352550"/>
          <wp:effectExtent l="19050" t="0" r="0" b="0"/>
          <wp:docPr id="1" name="Imagem 1" descr="C:\Users\admin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razão impres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897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BCD" w:rsidRDefault="00C81BCD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66774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d6450355064271"/>
                <a:stretch>
                  <a:fillRect/>
                </a:stretch>
              </pic:blipFill>
              <pic:spPr>
                <a:xfrm>
                  <a:off x="0" y="0"/>
                  <a:ext cx="381040" cy="466774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5D"/>
    <w:rsid w:val="00000528"/>
    <w:rsid w:val="00003328"/>
    <w:rsid w:val="00024D6E"/>
    <w:rsid w:val="000344FB"/>
    <w:rsid w:val="00035CDE"/>
    <w:rsid w:val="0005175A"/>
    <w:rsid w:val="0007071A"/>
    <w:rsid w:val="000D1006"/>
    <w:rsid w:val="000E0CE1"/>
    <w:rsid w:val="000E51BF"/>
    <w:rsid w:val="00105740"/>
    <w:rsid w:val="00111F8D"/>
    <w:rsid w:val="001212C2"/>
    <w:rsid w:val="0013770D"/>
    <w:rsid w:val="00145B0B"/>
    <w:rsid w:val="00153393"/>
    <w:rsid w:val="00164AC1"/>
    <w:rsid w:val="00172078"/>
    <w:rsid w:val="001C1822"/>
    <w:rsid w:val="001D3F1B"/>
    <w:rsid w:val="00203A4A"/>
    <w:rsid w:val="00224736"/>
    <w:rsid w:val="002B4B8A"/>
    <w:rsid w:val="002E5C2A"/>
    <w:rsid w:val="00343C26"/>
    <w:rsid w:val="00361FE5"/>
    <w:rsid w:val="00367C06"/>
    <w:rsid w:val="003747F4"/>
    <w:rsid w:val="003A533D"/>
    <w:rsid w:val="003B3E1A"/>
    <w:rsid w:val="00404352"/>
    <w:rsid w:val="00410895"/>
    <w:rsid w:val="004943EA"/>
    <w:rsid w:val="004A209D"/>
    <w:rsid w:val="004B48FA"/>
    <w:rsid w:val="004D43C2"/>
    <w:rsid w:val="004E00C4"/>
    <w:rsid w:val="0050003C"/>
    <w:rsid w:val="005333DE"/>
    <w:rsid w:val="005715E3"/>
    <w:rsid w:val="0057747A"/>
    <w:rsid w:val="00591619"/>
    <w:rsid w:val="005B1DB8"/>
    <w:rsid w:val="005B5894"/>
    <w:rsid w:val="005B6FA5"/>
    <w:rsid w:val="005B7056"/>
    <w:rsid w:val="005F64F2"/>
    <w:rsid w:val="00646851"/>
    <w:rsid w:val="006714A9"/>
    <w:rsid w:val="00683F84"/>
    <w:rsid w:val="006C204A"/>
    <w:rsid w:val="006D463B"/>
    <w:rsid w:val="0074191F"/>
    <w:rsid w:val="00751171"/>
    <w:rsid w:val="0077377A"/>
    <w:rsid w:val="007A2654"/>
    <w:rsid w:val="007E35F9"/>
    <w:rsid w:val="008020CA"/>
    <w:rsid w:val="00874A3A"/>
    <w:rsid w:val="00880553"/>
    <w:rsid w:val="008809FC"/>
    <w:rsid w:val="00895B28"/>
    <w:rsid w:val="00895F5E"/>
    <w:rsid w:val="008B521D"/>
    <w:rsid w:val="008D16A0"/>
    <w:rsid w:val="008D4133"/>
    <w:rsid w:val="008E585A"/>
    <w:rsid w:val="008F40B7"/>
    <w:rsid w:val="008F532F"/>
    <w:rsid w:val="00923EE9"/>
    <w:rsid w:val="0095292F"/>
    <w:rsid w:val="00960B5B"/>
    <w:rsid w:val="00971875"/>
    <w:rsid w:val="009C18F4"/>
    <w:rsid w:val="009D1A41"/>
    <w:rsid w:val="009F0A10"/>
    <w:rsid w:val="00A124F4"/>
    <w:rsid w:val="00A222AC"/>
    <w:rsid w:val="00A22A90"/>
    <w:rsid w:val="00A25818"/>
    <w:rsid w:val="00A34D83"/>
    <w:rsid w:val="00A86A8A"/>
    <w:rsid w:val="00AB7E45"/>
    <w:rsid w:val="00B0462A"/>
    <w:rsid w:val="00B1295C"/>
    <w:rsid w:val="00B15D4B"/>
    <w:rsid w:val="00B17A49"/>
    <w:rsid w:val="00B825A2"/>
    <w:rsid w:val="00BB1EB9"/>
    <w:rsid w:val="00BB28E2"/>
    <w:rsid w:val="00BC4666"/>
    <w:rsid w:val="00BE0623"/>
    <w:rsid w:val="00BE07DE"/>
    <w:rsid w:val="00C05548"/>
    <w:rsid w:val="00C66F2E"/>
    <w:rsid w:val="00C81BCD"/>
    <w:rsid w:val="00C8494E"/>
    <w:rsid w:val="00C92B03"/>
    <w:rsid w:val="00CB08CF"/>
    <w:rsid w:val="00CD4C5D"/>
    <w:rsid w:val="00D05447"/>
    <w:rsid w:val="00D23859"/>
    <w:rsid w:val="00D35811"/>
    <w:rsid w:val="00DB7907"/>
    <w:rsid w:val="00DC48CE"/>
    <w:rsid w:val="00DD765E"/>
    <w:rsid w:val="00DE27AA"/>
    <w:rsid w:val="00DE2D2E"/>
    <w:rsid w:val="00DF63C2"/>
    <w:rsid w:val="00E94811"/>
    <w:rsid w:val="00EC03E2"/>
    <w:rsid w:val="00EC3E2A"/>
    <w:rsid w:val="00EF57D6"/>
    <w:rsid w:val="00F024F0"/>
    <w:rsid w:val="00F07160"/>
    <w:rsid w:val="00F1617B"/>
    <w:rsid w:val="00F62A03"/>
    <w:rsid w:val="00F81000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E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CD"/>
  </w:style>
  <w:style w:type="paragraph" w:styleId="Rodap">
    <w:name w:val="footer"/>
    <w:basedOn w:val="Normal"/>
    <w:link w:val="RodapChar"/>
    <w:uiPriority w:val="99"/>
    <w:unhideWhenUsed/>
    <w:rsid w:val="00C8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5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71a23f-e74d-4a14-a579-f785fbbf20bb.png" Id="R0572d91a0eab4f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471a23f-e74d-4a14-a579-f785fbbf20bb.png" Id="R6ad64503550642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4</cp:revision>
  <cp:lastPrinted>2016-05-23T17:38:00Z</cp:lastPrinted>
  <dcterms:created xsi:type="dcterms:W3CDTF">2016-06-27T19:38:00Z</dcterms:created>
  <dcterms:modified xsi:type="dcterms:W3CDTF">2016-06-27T19:43:00Z</dcterms:modified>
</cp:coreProperties>
</file>