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8725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- 3ª Sessão Ordinária de 2024</w:t>
      </w:r>
    </w:p>
    <w:bookmarkEnd w:id="0"/>
    <w:bookmarkEnd w:id="1"/>
    <w:bookmarkEnd w:id="2"/>
    <w:bookmarkEnd w:id="3"/>
    <w:p w14:paraId="214B724E" w14:textId="77777777" w:rsidR="009A0E47" w:rsidRDefault="009A0E47" w:rsidP="00BC07FD"/>
    <w:p w14:paraId="490EA884" w14:textId="77777777" w:rsidR="00652572" w:rsidRDefault="00652572" w:rsidP="00BC07FD">
      <w:pPr>
        <w:rPr>
          <w:i/>
        </w:rPr>
      </w:pPr>
    </w:p>
    <w:p w14:paraId="5263B601" w14:textId="77777777" w:rsidR="00652572" w:rsidRDefault="00000000" w:rsidP="00C96421">
      <w:pPr>
        <w:jc w:val="both"/>
        <w:rPr>
          <w:i/>
        </w:rPr>
      </w:pPr>
      <w:r>
        <w:rPr>
          <w:b/>
        </w:rPr>
        <w:t>Projeto de Decreto Legislativo Nº 7/2024</w:t>
      </w:r>
    </w:p>
    <w:p w14:paraId="564A2D56" w14:textId="77777777" w:rsidR="00652572" w:rsidRDefault="00000000" w:rsidP="00C9642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76BA2870" w14:textId="77777777" w:rsidR="00652572" w:rsidRDefault="00000000" w:rsidP="00C9642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Italo da Silva Santana.</w:t>
      </w:r>
    </w:p>
    <w:p w14:paraId="5EAE359D" w14:textId="77777777" w:rsidR="00652572" w:rsidRDefault="00652572" w:rsidP="00C96421">
      <w:pPr>
        <w:jc w:val="both"/>
        <w:rPr>
          <w:i/>
        </w:rPr>
      </w:pPr>
    </w:p>
    <w:p w14:paraId="5C4BBBA6" w14:textId="77777777" w:rsidR="00652572" w:rsidRDefault="00000000" w:rsidP="00C96421">
      <w:pPr>
        <w:jc w:val="both"/>
        <w:rPr>
          <w:i/>
        </w:rPr>
      </w:pPr>
      <w:r>
        <w:rPr>
          <w:b/>
        </w:rPr>
        <w:t>Projeto de Decreto Legislativo Nº 8/2024</w:t>
      </w:r>
    </w:p>
    <w:p w14:paraId="606AB38F" w14:textId="77777777" w:rsidR="00652572" w:rsidRDefault="00000000" w:rsidP="00C9642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78775022" w14:textId="77777777" w:rsidR="00652572" w:rsidRDefault="00000000" w:rsidP="00C9642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da Medalha de Mérito “Ayrton Senna”, ao Senhor Jhonatan Allan.</w:t>
      </w:r>
    </w:p>
    <w:p w14:paraId="144A2ABB" w14:textId="77777777" w:rsidR="00652572" w:rsidRDefault="00652572" w:rsidP="00C96421">
      <w:pPr>
        <w:jc w:val="both"/>
        <w:rPr>
          <w:i/>
        </w:rPr>
      </w:pPr>
    </w:p>
    <w:p w14:paraId="7C55FD81" w14:textId="77777777" w:rsidR="00652572" w:rsidRDefault="00000000" w:rsidP="00C96421">
      <w:pPr>
        <w:jc w:val="both"/>
        <w:rPr>
          <w:i/>
        </w:rPr>
      </w:pPr>
      <w:r>
        <w:rPr>
          <w:b/>
        </w:rPr>
        <w:t>Projeto de Lei Complementar Nº 390/2024</w:t>
      </w:r>
    </w:p>
    <w:p w14:paraId="4613CFDC" w14:textId="3111A29A" w:rsidR="00C96421" w:rsidRPr="00C96421" w:rsidRDefault="00000000" w:rsidP="00C96421">
      <w:pPr>
        <w:jc w:val="both"/>
        <w:rPr>
          <w:bCs/>
        </w:rPr>
      </w:pPr>
      <w:r>
        <w:rPr>
          <w:b/>
        </w:rPr>
        <w:t xml:space="preserve">Autoria: </w:t>
      </w:r>
      <w:r w:rsidR="003D764A" w:rsidRPr="003D764A">
        <w:rPr>
          <w:bCs/>
        </w:rPr>
        <w:t>Excelentíssimo</w:t>
      </w:r>
      <w:r w:rsidR="003D764A">
        <w:rPr>
          <w:b/>
        </w:rPr>
        <w:t xml:space="preserve"> </w:t>
      </w:r>
      <w:r w:rsidR="00C96421" w:rsidRPr="00C96421">
        <w:rPr>
          <w:bCs/>
        </w:rPr>
        <w:t>Senhor Prefeito Municipal</w:t>
      </w:r>
    </w:p>
    <w:p w14:paraId="1FFE0C68" w14:textId="0E590C0B" w:rsidR="00652572" w:rsidRDefault="00000000" w:rsidP="00C9642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Altera a organização administrativa da Prefeitura Municipal de Itaquaquecetuba, aprovada pela Lei Complementar Municipal nº 65, de 26 de dezembro de 2002, criando e alterando a nomenclatura de cargos e dá outras providências.</w:t>
      </w:r>
    </w:p>
    <w:p w14:paraId="702EB211" w14:textId="77777777" w:rsidR="00652572" w:rsidRDefault="00652572" w:rsidP="00C96421">
      <w:pPr>
        <w:jc w:val="both"/>
        <w:rPr>
          <w:i/>
        </w:rPr>
      </w:pPr>
    </w:p>
    <w:p w14:paraId="4A723089" w14:textId="77777777" w:rsidR="00652572" w:rsidRDefault="00000000" w:rsidP="00C96421">
      <w:pPr>
        <w:jc w:val="both"/>
        <w:rPr>
          <w:i/>
        </w:rPr>
      </w:pPr>
      <w:r>
        <w:rPr>
          <w:b/>
        </w:rPr>
        <w:t>Projeto de Lei Nº 16/2024</w:t>
      </w:r>
    </w:p>
    <w:p w14:paraId="19BCC313" w14:textId="77777777" w:rsidR="00652572" w:rsidRDefault="00000000" w:rsidP="00C9642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Simone Patricia Soares - Simone do Posto</w:t>
      </w:r>
    </w:p>
    <w:p w14:paraId="7994786E" w14:textId="77777777" w:rsidR="00652572" w:rsidRDefault="00000000" w:rsidP="00C9642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para Associação Vida Ativa.</w:t>
      </w:r>
    </w:p>
    <w:p w14:paraId="4FDD0D92" w14:textId="77777777" w:rsidR="00652572" w:rsidRDefault="00652572" w:rsidP="00C96421">
      <w:pPr>
        <w:jc w:val="both"/>
        <w:rPr>
          <w:i/>
        </w:rPr>
      </w:pPr>
    </w:p>
    <w:p w14:paraId="6E5E6C62" w14:textId="77777777" w:rsidR="00652572" w:rsidRDefault="00000000" w:rsidP="00C96421">
      <w:pPr>
        <w:jc w:val="both"/>
        <w:rPr>
          <w:i/>
        </w:rPr>
      </w:pPr>
      <w:r>
        <w:rPr>
          <w:b/>
        </w:rPr>
        <w:t>Projeto de Lei Nº 19/2024</w:t>
      </w:r>
    </w:p>
    <w:p w14:paraId="3770DD58" w14:textId="3E12769D" w:rsidR="00652572" w:rsidRDefault="00000000" w:rsidP="00C9642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</w:t>
      </w:r>
    </w:p>
    <w:p w14:paraId="7FE8489D" w14:textId="77777777" w:rsidR="00652572" w:rsidRDefault="00000000" w:rsidP="00C9642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reposição salarial anual aos vencimentos dos servidores da Câmara Municipal de Itaquaquecetuba, nos termos do art. 37, inciso X da CF, e dá outras providências”</w:t>
      </w:r>
    </w:p>
    <w:p w14:paraId="0D36B276" w14:textId="77777777" w:rsidR="00652572" w:rsidRDefault="00652572" w:rsidP="00C96421">
      <w:pPr>
        <w:jc w:val="both"/>
        <w:rPr>
          <w:i/>
        </w:rPr>
      </w:pPr>
    </w:p>
    <w:p w14:paraId="0669236D" w14:textId="77777777" w:rsidR="00652572" w:rsidRDefault="00000000" w:rsidP="00C96421">
      <w:pPr>
        <w:jc w:val="both"/>
        <w:rPr>
          <w:i/>
        </w:rPr>
      </w:pPr>
      <w:r>
        <w:rPr>
          <w:b/>
        </w:rPr>
        <w:t>Projeto de Resolução Nº 2/2024</w:t>
      </w:r>
    </w:p>
    <w:p w14:paraId="0A80B5D0" w14:textId="4E4F7108" w:rsidR="00652572" w:rsidRDefault="00000000" w:rsidP="00C96421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</w:t>
      </w:r>
    </w:p>
    <w:p w14:paraId="06CB9C4C" w14:textId="77777777" w:rsidR="00652572" w:rsidRDefault="00000000" w:rsidP="00C96421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alteração no valor do vale-refeição e dá outras providências”.</w:t>
      </w:r>
    </w:p>
    <w:p w14:paraId="4C37B7C5" w14:textId="77777777" w:rsidR="00652572" w:rsidRDefault="00652572" w:rsidP="00C96421">
      <w:pPr>
        <w:jc w:val="both"/>
        <w:rPr>
          <w:i/>
        </w:rPr>
      </w:pPr>
    </w:p>
    <w:p w14:paraId="1091E832" w14:textId="77777777" w:rsidR="00652572" w:rsidRDefault="00652572" w:rsidP="00C96421">
      <w:pPr>
        <w:jc w:val="both"/>
        <w:rPr>
          <w:i/>
        </w:rPr>
      </w:pPr>
    </w:p>
    <w:p w14:paraId="488581A8" w14:textId="77777777" w:rsidR="006452D1" w:rsidRPr="00BC07FD" w:rsidRDefault="006452D1" w:rsidP="00C96421">
      <w:pPr>
        <w:jc w:val="both"/>
      </w:pPr>
    </w:p>
    <w:sectPr w:rsidR="006452D1" w:rsidRPr="00BC07FD" w:rsidSect="007B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F3834"/>
    <w:rsid w:val="00113374"/>
    <w:rsid w:val="001915A3"/>
    <w:rsid w:val="001E03BA"/>
    <w:rsid w:val="00200CB7"/>
    <w:rsid w:val="00217F62"/>
    <w:rsid w:val="002F32F7"/>
    <w:rsid w:val="003464E3"/>
    <w:rsid w:val="003D764A"/>
    <w:rsid w:val="00460E62"/>
    <w:rsid w:val="00531FD7"/>
    <w:rsid w:val="006452D1"/>
    <w:rsid w:val="006523FB"/>
    <w:rsid w:val="00652572"/>
    <w:rsid w:val="006758D2"/>
    <w:rsid w:val="00692D42"/>
    <w:rsid w:val="007B0B2A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73D4E"/>
    <w:rsid w:val="00C96421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417F"/>
  <w15:docId w15:val="{03C24FD7-C60C-4D02-8B62-CAAB65C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18</cp:revision>
  <dcterms:created xsi:type="dcterms:W3CDTF">2015-07-02T20:38:00Z</dcterms:created>
  <dcterms:modified xsi:type="dcterms:W3CDTF">2024-02-20T20:00:00Z</dcterms:modified>
</cp:coreProperties>
</file>