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26F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- 9ª Sessão Ordinária de 2024</w:t>
      </w:r>
    </w:p>
    <w:bookmarkEnd w:id="0"/>
    <w:bookmarkEnd w:id="1"/>
    <w:bookmarkEnd w:id="2"/>
    <w:bookmarkEnd w:id="3"/>
    <w:p w14:paraId="1BB944FF" w14:textId="77777777" w:rsidR="009A0E47" w:rsidRDefault="009A0E47" w:rsidP="00BC07FD"/>
    <w:p w14:paraId="669F3840" w14:textId="77777777" w:rsidR="002C1105" w:rsidRDefault="00000000" w:rsidP="00584184">
      <w:pPr>
        <w:jc w:val="both"/>
        <w:rPr>
          <w:i/>
        </w:rPr>
      </w:pPr>
      <w:r>
        <w:rPr>
          <w:b/>
        </w:rPr>
        <w:t>Veto Nº 6/2024 ao Projeto de Lei Nº 31/2024</w:t>
      </w:r>
    </w:p>
    <w:p w14:paraId="053DD621" w14:textId="6FDF69FD" w:rsidR="002C1105" w:rsidRPr="00B712F3" w:rsidRDefault="00000000" w:rsidP="00584184">
      <w:pPr>
        <w:jc w:val="both"/>
        <w:rPr>
          <w:bCs/>
        </w:rPr>
      </w:pPr>
      <w:r>
        <w:rPr>
          <w:b/>
        </w:rPr>
        <w:t xml:space="preserve">Autoria: </w:t>
      </w:r>
      <w:r w:rsidR="00B712F3" w:rsidRPr="00B712F3">
        <w:rPr>
          <w:bCs/>
        </w:rPr>
        <w:t>Prefeito Municipal</w:t>
      </w:r>
    </w:p>
    <w:p w14:paraId="304C7287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31/2024 - Dispõe sobre concessão da Medalha de Mérito “Padre João Alvares”, ao Comando e aos GCMS que compõe a Guarda Ambiental do Município de Itaquaquecetuba, por relevantes serviços prestados em prol da segurança pública em nosso Município.</w:t>
      </w:r>
    </w:p>
    <w:p w14:paraId="7FD263E7" w14:textId="77777777" w:rsidR="002C1105" w:rsidRDefault="002C1105" w:rsidP="00584184">
      <w:pPr>
        <w:jc w:val="both"/>
        <w:rPr>
          <w:i/>
        </w:rPr>
      </w:pPr>
    </w:p>
    <w:p w14:paraId="454FA455" w14:textId="77777777" w:rsidR="002C1105" w:rsidRDefault="00000000" w:rsidP="00584184">
      <w:pPr>
        <w:jc w:val="both"/>
        <w:rPr>
          <w:i/>
        </w:rPr>
      </w:pPr>
      <w:r>
        <w:rPr>
          <w:b/>
        </w:rPr>
        <w:t>Veto Nº 7/2024 ao Projeto de Lei Nº 20/2024</w:t>
      </w:r>
    </w:p>
    <w:p w14:paraId="1B601DD5" w14:textId="67DEAAA5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 w:rsidR="00584184" w:rsidRPr="00584184">
        <w:rPr>
          <w:bCs/>
        </w:rPr>
        <w:t>Prefeito Municipal</w:t>
      </w:r>
      <w:r w:rsidR="00584184">
        <w:rPr>
          <w:b/>
        </w:rPr>
        <w:t xml:space="preserve"> </w:t>
      </w:r>
    </w:p>
    <w:p w14:paraId="51653CC2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20/2024 - “Dispõe sobre denominação de Logradouros Públicos, localizados no bairro Chácara Dona Escolástica, Itaquaquecetuba -SP”</w:t>
      </w:r>
    </w:p>
    <w:p w14:paraId="33D8CA26" w14:textId="77777777" w:rsidR="002C1105" w:rsidRDefault="002C1105" w:rsidP="00584184">
      <w:pPr>
        <w:jc w:val="both"/>
        <w:rPr>
          <w:i/>
        </w:rPr>
      </w:pPr>
    </w:p>
    <w:p w14:paraId="1ECFEE52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Decreto Legislativo Nº 22/2024</w:t>
      </w:r>
    </w:p>
    <w:p w14:paraId="29F68373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711DAD70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concessão de Título de Cidadã </w:t>
      </w:r>
      <w:proofErr w:type="spellStart"/>
      <w:r>
        <w:rPr>
          <w:i/>
        </w:rPr>
        <w:t>Itaquaquecetubense</w:t>
      </w:r>
      <w:proofErr w:type="spellEnd"/>
      <w:r>
        <w:rPr>
          <w:i/>
        </w:rPr>
        <w:t xml:space="preserve"> a Senhora Andréia Carvalho Cardoso.</w:t>
      </w:r>
    </w:p>
    <w:p w14:paraId="1A9399A6" w14:textId="77777777" w:rsidR="002C1105" w:rsidRDefault="002C1105" w:rsidP="00584184">
      <w:pPr>
        <w:jc w:val="both"/>
        <w:rPr>
          <w:i/>
        </w:rPr>
      </w:pPr>
    </w:p>
    <w:p w14:paraId="2B7A47CD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Decreto Legislativo Nº 25/2024</w:t>
      </w:r>
    </w:p>
    <w:p w14:paraId="0D215CCA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53F178A4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da Medalha de Mérito “Tiradentes”, ao Comando e aos GCMS que compõe a Guarda Ambiental do Município de Itaquaquecetuba, por relevantes serviços prestados em prol da segurança pública em nosso Município.</w:t>
      </w:r>
    </w:p>
    <w:p w14:paraId="71ADFB73" w14:textId="77777777" w:rsidR="002C1105" w:rsidRDefault="002C1105" w:rsidP="00584184">
      <w:pPr>
        <w:jc w:val="both"/>
        <w:rPr>
          <w:i/>
        </w:rPr>
      </w:pPr>
    </w:p>
    <w:p w14:paraId="3A945CBE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Decreto Legislativo Nº 26/2024</w:t>
      </w:r>
    </w:p>
    <w:p w14:paraId="68B6C980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Moura, David Ribeiro da Silva - David Neto</w:t>
      </w:r>
    </w:p>
    <w:p w14:paraId="475D2398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concessão de Título de Cidadão </w:t>
      </w:r>
      <w:proofErr w:type="spellStart"/>
      <w:r>
        <w:rPr>
          <w:i/>
        </w:rPr>
        <w:t>Itaquaquecetubense</w:t>
      </w:r>
      <w:proofErr w:type="spellEnd"/>
      <w:r>
        <w:rPr>
          <w:i/>
        </w:rPr>
        <w:t xml:space="preserve"> ao Ilustríssimo Senhor Leonard Camargo Freire de Almeida.</w:t>
      </w:r>
    </w:p>
    <w:p w14:paraId="32DA286A" w14:textId="77777777" w:rsidR="00B712F3" w:rsidRPr="00B712F3" w:rsidRDefault="00B712F3" w:rsidP="00584184">
      <w:pPr>
        <w:jc w:val="both"/>
        <w:rPr>
          <w:i/>
        </w:rPr>
      </w:pPr>
    </w:p>
    <w:p w14:paraId="092AAB36" w14:textId="6BD50E0E" w:rsidR="00B712F3" w:rsidRPr="00B712F3" w:rsidRDefault="00B712F3" w:rsidP="00584184">
      <w:pPr>
        <w:jc w:val="both"/>
        <w:rPr>
          <w:b/>
          <w:bCs/>
          <w:iCs/>
        </w:rPr>
      </w:pPr>
      <w:r w:rsidRPr="00B712F3">
        <w:rPr>
          <w:b/>
          <w:bCs/>
          <w:iCs/>
        </w:rPr>
        <w:t>Projeto de Resolução nº 07/2024</w:t>
      </w:r>
    </w:p>
    <w:p w14:paraId="139A8AA2" w14:textId="2AAEFC7A" w:rsidR="00B712F3" w:rsidRPr="00B712F3" w:rsidRDefault="00B712F3" w:rsidP="00584184">
      <w:pPr>
        <w:jc w:val="both"/>
        <w:rPr>
          <w:iCs/>
        </w:rPr>
      </w:pPr>
      <w:r w:rsidRPr="00B712F3">
        <w:rPr>
          <w:b/>
          <w:bCs/>
          <w:i/>
        </w:rPr>
        <w:t>Autoria</w:t>
      </w:r>
      <w:r w:rsidRPr="00B712F3">
        <w:rPr>
          <w:b/>
          <w:bCs/>
          <w:iCs/>
        </w:rPr>
        <w:t>:</w:t>
      </w:r>
      <w:r w:rsidRPr="00B712F3">
        <w:rPr>
          <w:iCs/>
        </w:rPr>
        <w:t xml:space="preserve"> Mesa Diretora</w:t>
      </w:r>
    </w:p>
    <w:p w14:paraId="47981765" w14:textId="30C66804" w:rsidR="00B712F3" w:rsidRPr="00B712F3" w:rsidRDefault="00B712F3" w:rsidP="00B712F3">
      <w:pPr>
        <w:jc w:val="both"/>
        <w:rPr>
          <w:rFonts w:ascii="Calibri" w:eastAsia="Times New Roman" w:hAnsi="Calibri" w:cs="Calibri"/>
          <w:lang w:eastAsia="pt-BR"/>
        </w:rPr>
      </w:pPr>
      <w:r w:rsidRPr="00B712F3">
        <w:rPr>
          <w:b/>
          <w:bCs/>
          <w:iCs/>
        </w:rPr>
        <w:t>Assunto:</w:t>
      </w:r>
      <w:r w:rsidRPr="00B712F3">
        <w:rPr>
          <w:i/>
        </w:rPr>
        <w:t xml:space="preserve"> </w:t>
      </w:r>
      <w:r w:rsidRPr="00B712F3">
        <w:rPr>
          <w:rFonts w:ascii="Times New Roman" w:eastAsia="Times New Roman" w:hAnsi="Times New Roman" w:cs="Times New Roman"/>
          <w:lang w:eastAsia="pt-BR"/>
        </w:rPr>
        <w:t>“</w:t>
      </w:r>
      <w:r w:rsidRPr="00B712F3">
        <w:rPr>
          <w:rFonts w:ascii="Calibri" w:eastAsia="Times New Roman" w:hAnsi="Calibri" w:cs="Calibri"/>
          <w:lang w:eastAsia="pt-BR"/>
        </w:rPr>
        <w:t>Altera a Resolução nº 3, de 1º de abril de 2009”.</w:t>
      </w:r>
    </w:p>
    <w:p w14:paraId="5B2B4DDE" w14:textId="5BBFAEDE" w:rsidR="002C1105" w:rsidRPr="00B712F3" w:rsidRDefault="002C1105" w:rsidP="00584184">
      <w:pPr>
        <w:jc w:val="both"/>
        <w:rPr>
          <w:rFonts w:ascii="Calibri" w:hAnsi="Calibri" w:cs="Calibri"/>
          <w:i/>
        </w:rPr>
      </w:pPr>
    </w:p>
    <w:p w14:paraId="27571AB6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Lei Nº 45/2024</w:t>
      </w:r>
    </w:p>
    <w:p w14:paraId="53A88285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02A41052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Institui a implantação de faixa de retenção e recuo exclusivo para bicicletas e motocicletas nas vias públicas equipadas com semáforos no município.</w:t>
      </w:r>
    </w:p>
    <w:p w14:paraId="6B12D1C2" w14:textId="77777777" w:rsidR="002C1105" w:rsidRDefault="002C1105" w:rsidP="00584184">
      <w:pPr>
        <w:jc w:val="both"/>
        <w:rPr>
          <w:i/>
        </w:rPr>
      </w:pPr>
    </w:p>
    <w:p w14:paraId="4C05F39E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Lei Nº 46/2024</w:t>
      </w:r>
    </w:p>
    <w:p w14:paraId="1B5FD3C9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464C8243" w14:textId="1345DA1C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Dá nova redação ao </w:t>
      </w:r>
      <w:r w:rsidR="00673EFC">
        <w:rPr>
          <w:i/>
        </w:rPr>
        <w:t>a</w:t>
      </w:r>
      <w:r>
        <w:rPr>
          <w:i/>
        </w:rPr>
        <w:t xml:space="preserve">rt. 1º da Lei nº 3680 de 17 de </w:t>
      </w:r>
      <w:r w:rsidR="00673EFC">
        <w:rPr>
          <w:i/>
        </w:rPr>
        <w:t>a</w:t>
      </w:r>
      <w:r>
        <w:rPr>
          <w:i/>
        </w:rPr>
        <w:t>bril de 2023, que dispõe sobre denominação de logradouros públicos, localizados no Bairro Parque Piratininga.</w:t>
      </w:r>
    </w:p>
    <w:p w14:paraId="002E1FAF" w14:textId="77777777" w:rsidR="002C1105" w:rsidRDefault="002C1105" w:rsidP="00584184">
      <w:pPr>
        <w:jc w:val="both"/>
        <w:rPr>
          <w:i/>
        </w:rPr>
      </w:pPr>
    </w:p>
    <w:p w14:paraId="048219CD" w14:textId="77777777" w:rsidR="002C1105" w:rsidRDefault="00000000" w:rsidP="00584184">
      <w:pPr>
        <w:jc w:val="both"/>
        <w:rPr>
          <w:i/>
        </w:rPr>
      </w:pPr>
      <w:r>
        <w:rPr>
          <w:b/>
        </w:rPr>
        <w:t>Projeto de Lei Nº 47/2024</w:t>
      </w:r>
    </w:p>
    <w:p w14:paraId="0E247ACF" w14:textId="77777777" w:rsidR="002C1105" w:rsidRDefault="00000000" w:rsidP="0058418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 - Professor Gilberto Tico</w:t>
      </w:r>
    </w:p>
    <w:p w14:paraId="288814EE" w14:textId="77777777" w:rsidR="002C1105" w:rsidRDefault="00000000" w:rsidP="0058418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localizados no bairro Jardim Carolina, Itaquaquecetuba-SP.</w:t>
      </w:r>
    </w:p>
    <w:p w14:paraId="0797A4D3" w14:textId="77777777" w:rsidR="002C1105" w:rsidRDefault="002C1105" w:rsidP="00584184">
      <w:pPr>
        <w:jc w:val="both"/>
        <w:rPr>
          <w:i/>
        </w:rPr>
      </w:pPr>
    </w:p>
    <w:p w14:paraId="5F9AF0E1" w14:textId="77777777" w:rsidR="002C1105" w:rsidRDefault="002C1105" w:rsidP="00584184">
      <w:pPr>
        <w:jc w:val="both"/>
        <w:rPr>
          <w:i/>
        </w:rPr>
      </w:pPr>
    </w:p>
    <w:p w14:paraId="5617CF1A" w14:textId="77777777" w:rsidR="006452D1" w:rsidRPr="00BC07FD" w:rsidRDefault="006452D1" w:rsidP="00584184">
      <w:pPr>
        <w:jc w:val="both"/>
      </w:pPr>
    </w:p>
    <w:sectPr w:rsidR="006452D1" w:rsidRPr="00BC07FD" w:rsidSect="0069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82403"/>
    <w:rsid w:val="002C1105"/>
    <w:rsid w:val="002F32F7"/>
    <w:rsid w:val="003464E3"/>
    <w:rsid w:val="00460E62"/>
    <w:rsid w:val="00531FD7"/>
    <w:rsid w:val="0058080E"/>
    <w:rsid w:val="00584184"/>
    <w:rsid w:val="006452D1"/>
    <w:rsid w:val="006523FB"/>
    <w:rsid w:val="00673EFC"/>
    <w:rsid w:val="006758D2"/>
    <w:rsid w:val="00695149"/>
    <w:rsid w:val="008334ED"/>
    <w:rsid w:val="008E55DD"/>
    <w:rsid w:val="009A0E47"/>
    <w:rsid w:val="00A25A0C"/>
    <w:rsid w:val="00A906D8"/>
    <w:rsid w:val="00AB5A74"/>
    <w:rsid w:val="00B61CFF"/>
    <w:rsid w:val="00B712F3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FB24"/>
  <w15:docId w15:val="{8F939C06-3DF4-4758-887D-C3B95273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2024-04-02T17:50:00Z</dcterms:modified>
</cp:coreProperties>
</file>