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AD1F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>PROJETO DE LEI Nº</w:t>
      </w:r>
      <w:proofErr w:type="gramStart"/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proofErr w:type="gramEnd"/>
      <w:r w:rsidR="00AD1F51">
        <w:rPr>
          <w:rFonts w:ascii="Times New Roman" w:hAnsi="Times New Roman" w:cs="Times New Roman"/>
          <w:b/>
          <w:bCs/>
          <w:sz w:val="32"/>
          <w:szCs w:val="32"/>
          <w:u w:val="single"/>
        </w:rPr>
        <w:t>156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Pr="00C03A3A" w:rsidRDefault="00CD4C5D" w:rsidP="00C03A3A">
      <w:pPr>
        <w:autoSpaceDE w:val="0"/>
        <w:autoSpaceDN w:val="0"/>
        <w:adjustRightInd w:val="0"/>
        <w:spacing w:line="240" w:lineRule="auto"/>
        <w:ind w:firstLine="368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03A3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“Di</w:t>
      </w:r>
      <w:r w:rsidR="00361FE5" w:rsidRPr="00C03A3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spõe sobre denominação </w:t>
      </w:r>
      <w:r w:rsidR="007463AE" w:rsidRPr="00C03A3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de Estrada</w:t>
      </w:r>
      <w:r w:rsidR="00C03A3A" w:rsidRPr="00C03A3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Municipal</w:t>
      </w:r>
      <w:r w:rsidR="007463AE" w:rsidRPr="00C03A3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”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767086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37EA4">
        <w:rPr>
          <w:rFonts w:ascii="Times New Roman" w:hAnsi="Times New Roman" w:cs="Times New Roman"/>
          <w:b/>
          <w:sz w:val="28"/>
          <w:szCs w:val="28"/>
        </w:rPr>
        <w:t>A</w:t>
      </w:r>
      <w:r w:rsidR="00895B28" w:rsidRPr="0013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EA4">
        <w:rPr>
          <w:rFonts w:ascii="Times New Roman" w:hAnsi="Times New Roman" w:cs="Times New Roman"/>
          <w:b/>
          <w:sz w:val="28"/>
          <w:szCs w:val="28"/>
        </w:rPr>
        <w:t>Câmara Municipal de Itaquaquecetuba</w:t>
      </w:r>
      <w:r>
        <w:rPr>
          <w:rFonts w:ascii="Times New Roman" w:hAnsi="Times New Roman" w:cs="Times New Roman"/>
          <w:sz w:val="28"/>
          <w:szCs w:val="28"/>
        </w:rPr>
        <w:t>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Município.</w:t>
      </w:r>
      <w:r w:rsidR="0076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EC03E2" w:rsidRPr="00137EA4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7463AE">
        <w:rPr>
          <w:rFonts w:ascii="Times New Roman" w:hAnsi="Times New Roman" w:cs="Times New Roman"/>
          <w:sz w:val="28"/>
          <w:szCs w:val="28"/>
        </w:rPr>
        <w:t>A Estrad</w:t>
      </w:r>
      <w:bookmarkStart w:id="0" w:name="_GoBack"/>
      <w:bookmarkEnd w:id="0"/>
      <w:r w:rsidR="007463AE">
        <w:rPr>
          <w:rFonts w:ascii="Times New Roman" w:hAnsi="Times New Roman" w:cs="Times New Roman"/>
          <w:sz w:val="28"/>
          <w:szCs w:val="28"/>
        </w:rPr>
        <w:t>a que se inicia na Estrada da Figueira com a Estrada de Bonsucesso conhecida como Estrada do Rio Abaixo, neste Munic</w:t>
      </w:r>
      <w:r w:rsidR="00893610">
        <w:rPr>
          <w:rFonts w:ascii="Times New Roman" w:hAnsi="Times New Roman" w:cs="Times New Roman"/>
          <w:sz w:val="28"/>
          <w:szCs w:val="28"/>
        </w:rPr>
        <w:t>ípio, fica denominada</w:t>
      </w:r>
      <w:r w:rsidR="007463AE">
        <w:rPr>
          <w:rFonts w:ascii="Times New Roman" w:hAnsi="Times New Roman" w:cs="Times New Roman"/>
          <w:sz w:val="28"/>
          <w:szCs w:val="28"/>
        </w:rPr>
        <w:t xml:space="preserve"> oficial</w:t>
      </w:r>
      <w:r w:rsidR="00893610">
        <w:rPr>
          <w:rFonts w:ascii="Times New Roman" w:hAnsi="Times New Roman" w:cs="Times New Roman"/>
          <w:sz w:val="28"/>
          <w:szCs w:val="28"/>
        </w:rPr>
        <w:t>mente</w:t>
      </w:r>
      <w:r w:rsidR="007463AE">
        <w:rPr>
          <w:rFonts w:ascii="Times New Roman" w:hAnsi="Times New Roman" w:cs="Times New Roman"/>
          <w:sz w:val="28"/>
          <w:szCs w:val="28"/>
        </w:rPr>
        <w:t xml:space="preserve"> </w:t>
      </w:r>
      <w:r w:rsidR="00137EA4">
        <w:rPr>
          <w:rFonts w:ascii="Times New Roman" w:hAnsi="Times New Roman" w:cs="Times New Roman"/>
          <w:sz w:val="28"/>
          <w:szCs w:val="28"/>
        </w:rPr>
        <w:t>de “</w:t>
      </w:r>
      <w:r w:rsidR="007463AE" w:rsidRPr="00137EA4">
        <w:rPr>
          <w:rFonts w:ascii="Times New Roman" w:hAnsi="Times New Roman" w:cs="Times New Roman"/>
          <w:b/>
          <w:sz w:val="28"/>
          <w:szCs w:val="28"/>
        </w:rPr>
        <w:t>Estrada</w:t>
      </w:r>
      <w:r w:rsidR="00137EA4" w:rsidRPr="00137EA4">
        <w:rPr>
          <w:rFonts w:ascii="Times New Roman" w:hAnsi="Times New Roman" w:cs="Times New Roman"/>
          <w:b/>
          <w:sz w:val="28"/>
          <w:szCs w:val="28"/>
        </w:rPr>
        <w:t xml:space="preserve"> Municipal</w:t>
      </w:r>
      <w:r w:rsidR="007463AE" w:rsidRPr="00137EA4">
        <w:rPr>
          <w:rFonts w:ascii="Times New Roman" w:hAnsi="Times New Roman" w:cs="Times New Roman"/>
          <w:b/>
          <w:sz w:val="28"/>
          <w:szCs w:val="28"/>
        </w:rPr>
        <w:t xml:space="preserve"> Pascoal Presto</w:t>
      </w:r>
      <w:proofErr w:type="gramStart"/>
      <w:r w:rsidR="007463AE" w:rsidRPr="00137EA4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7463A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7463AE">
        <w:rPr>
          <w:rFonts w:ascii="Times New Roman" w:hAnsi="Times New Roman" w:cs="Times New Roman"/>
          <w:sz w:val="28"/>
          <w:szCs w:val="28"/>
        </w:rPr>
        <w:t xml:space="preserve"> setembro</w:t>
      </w:r>
      <w:r w:rsidR="00F54385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137EA4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A4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37EA4" w:rsidRDefault="00137EA4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sectPr w:rsidR="00137EA4" w:rsidSect="00C42185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F3" w:rsidRDefault="00AE49F3" w:rsidP="00C81BCD">
      <w:pPr>
        <w:spacing w:after="0" w:line="240" w:lineRule="auto"/>
      </w:pPr>
      <w:r>
        <w:separator/>
      </w:r>
    </w:p>
  </w:endnote>
  <w:endnote w:type="continuationSeparator" w:id="0">
    <w:p w:rsidR="00AE49F3" w:rsidRDefault="00AE49F3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F3" w:rsidRDefault="00AE49F3" w:rsidP="00C81BCD">
      <w:pPr>
        <w:spacing w:after="0" w:line="240" w:lineRule="auto"/>
      </w:pPr>
      <w:r>
        <w:separator/>
      </w:r>
    </w:p>
  </w:footnote>
  <w:footnote w:type="continuationSeparator" w:id="0">
    <w:p w:rsidR="00AE49F3" w:rsidRDefault="00AE49F3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92768F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 wp14:anchorId="49ECF6C9" wp14:editId="22C452F7">
          <wp:extent cx="6311897" cy="1352550"/>
          <wp:effectExtent l="19050" t="0" r="0" b="0"/>
          <wp:docPr id="2" name="Imagem 2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147C"/>
    <w:rsid w:val="00024D6E"/>
    <w:rsid w:val="000344FB"/>
    <w:rsid w:val="00035CDE"/>
    <w:rsid w:val="0005175A"/>
    <w:rsid w:val="0007071A"/>
    <w:rsid w:val="000C173A"/>
    <w:rsid w:val="000C28E9"/>
    <w:rsid w:val="000C2B28"/>
    <w:rsid w:val="000D1006"/>
    <w:rsid w:val="000E0CE1"/>
    <w:rsid w:val="000E10A8"/>
    <w:rsid w:val="000E51BF"/>
    <w:rsid w:val="001037FB"/>
    <w:rsid w:val="00105740"/>
    <w:rsid w:val="0011414D"/>
    <w:rsid w:val="001212C2"/>
    <w:rsid w:val="0013770D"/>
    <w:rsid w:val="00137EA4"/>
    <w:rsid w:val="00145B0B"/>
    <w:rsid w:val="00164AC1"/>
    <w:rsid w:val="00172078"/>
    <w:rsid w:val="0018010A"/>
    <w:rsid w:val="001B1BD1"/>
    <w:rsid w:val="001C1822"/>
    <w:rsid w:val="001D3F1B"/>
    <w:rsid w:val="0021517B"/>
    <w:rsid w:val="00224736"/>
    <w:rsid w:val="00225D40"/>
    <w:rsid w:val="00274E38"/>
    <w:rsid w:val="002A0286"/>
    <w:rsid w:val="002A3242"/>
    <w:rsid w:val="002A5959"/>
    <w:rsid w:val="002B1913"/>
    <w:rsid w:val="002B4B8A"/>
    <w:rsid w:val="002C1CAA"/>
    <w:rsid w:val="002E7782"/>
    <w:rsid w:val="002F4109"/>
    <w:rsid w:val="00302585"/>
    <w:rsid w:val="0030711D"/>
    <w:rsid w:val="00361FE5"/>
    <w:rsid w:val="00367C06"/>
    <w:rsid w:val="00372773"/>
    <w:rsid w:val="003747F4"/>
    <w:rsid w:val="003A533D"/>
    <w:rsid w:val="003B3E1A"/>
    <w:rsid w:val="003D68A2"/>
    <w:rsid w:val="00404352"/>
    <w:rsid w:val="00441162"/>
    <w:rsid w:val="00476630"/>
    <w:rsid w:val="00481794"/>
    <w:rsid w:val="004943EA"/>
    <w:rsid w:val="004A209D"/>
    <w:rsid w:val="004B48FA"/>
    <w:rsid w:val="004D43C2"/>
    <w:rsid w:val="005333DE"/>
    <w:rsid w:val="00534471"/>
    <w:rsid w:val="00566C98"/>
    <w:rsid w:val="00567570"/>
    <w:rsid w:val="005715E3"/>
    <w:rsid w:val="00580F58"/>
    <w:rsid w:val="00591619"/>
    <w:rsid w:val="005B1DB8"/>
    <w:rsid w:val="005B5894"/>
    <w:rsid w:val="005B6FA5"/>
    <w:rsid w:val="005B7056"/>
    <w:rsid w:val="005D0795"/>
    <w:rsid w:val="005D1592"/>
    <w:rsid w:val="005F64F2"/>
    <w:rsid w:val="00625406"/>
    <w:rsid w:val="00646851"/>
    <w:rsid w:val="006714A9"/>
    <w:rsid w:val="00681C39"/>
    <w:rsid w:val="00683F84"/>
    <w:rsid w:val="006C204A"/>
    <w:rsid w:val="006D463B"/>
    <w:rsid w:val="00704F6D"/>
    <w:rsid w:val="007463AE"/>
    <w:rsid w:val="00751171"/>
    <w:rsid w:val="0075531A"/>
    <w:rsid w:val="00764D62"/>
    <w:rsid w:val="00767086"/>
    <w:rsid w:val="007A2654"/>
    <w:rsid w:val="007E35F9"/>
    <w:rsid w:val="008020CA"/>
    <w:rsid w:val="00814A7E"/>
    <w:rsid w:val="00816324"/>
    <w:rsid w:val="00822159"/>
    <w:rsid w:val="008649A5"/>
    <w:rsid w:val="00874A3A"/>
    <w:rsid w:val="00880553"/>
    <w:rsid w:val="008809FC"/>
    <w:rsid w:val="00881126"/>
    <w:rsid w:val="00883F21"/>
    <w:rsid w:val="00893610"/>
    <w:rsid w:val="00895B28"/>
    <w:rsid w:val="00895F5E"/>
    <w:rsid w:val="008B2A05"/>
    <w:rsid w:val="008B521D"/>
    <w:rsid w:val="008D16A0"/>
    <w:rsid w:val="008E585A"/>
    <w:rsid w:val="008F532F"/>
    <w:rsid w:val="00916B0C"/>
    <w:rsid w:val="00923EE9"/>
    <w:rsid w:val="0092768F"/>
    <w:rsid w:val="00960B5B"/>
    <w:rsid w:val="009B5BB6"/>
    <w:rsid w:val="009C18F4"/>
    <w:rsid w:val="009D1A41"/>
    <w:rsid w:val="009F0A10"/>
    <w:rsid w:val="00A01A1C"/>
    <w:rsid w:val="00A11549"/>
    <w:rsid w:val="00A124F4"/>
    <w:rsid w:val="00A222AC"/>
    <w:rsid w:val="00A25818"/>
    <w:rsid w:val="00A34D83"/>
    <w:rsid w:val="00A86A8A"/>
    <w:rsid w:val="00A87558"/>
    <w:rsid w:val="00AB01CF"/>
    <w:rsid w:val="00AB7E45"/>
    <w:rsid w:val="00AD1F51"/>
    <w:rsid w:val="00AD4F47"/>
    <w:rsid w:val="00AE49F3"/>
    <w:rsid w:val="00B0462A"/>
    <w:rsid w:val="00B1295C"/>
    <w:rsid w:val="00B1558B"/>
    <w:rsid w:val="00B15D4B"/>
    <w:rsid w:val="00B17A49"/>
    <w:rsid w:val="00B27D55"/>
    <w:rsid w:val="00B825A2"/>
    <w:rsid w:val="00BB1EB9"/>
    <w:rsid w:val="00BE0623"/>
    <w:rsid w:val="00BE07DE"/>
    <w:rsid w:val="00BF2876"/>
    <w:rsid w:val="00C03A3A"/>
    <w:rsid w:val="00C05548"/>
    <w:rsid w:val="00C26B0C"/>
    <w:rsid w:val="00C42185"/>
    <w:rsid w:val="00C66F2E"/>
    <w:rsid w:val="00C81BCD"/>
    <w:rsid w:val="00C8494E"/>
    <w:rsid w:val="00C92B03"/>
    <w:rsid w:val="00C93735"/>
    <w:rsid w:val="00CA4646"/>
    <w:rsid w:val="00CB08CF"/>
    <w:rsid w:val="00CD4C5D"/>
    <w:rsid w:val="00D05447"/>
    <w:rsid w:val="00D23859"/>
    <w:rsid w:val="00D35811"/>
    <w:rsid w:val="00D75ECF"/>
    <w:rsid w:val="00D8378B"/>
    <w:rsid w:val="00D90E00"/>
    <w:rsid w:val="00DB7907"/>
    <w:rsid w:val="00DC48CE"/>
    <w:rsid w:val="00DD765E"/>
    <w:rsid w:val="00DE2D2E"/>
    <w:rsid w:val="00DF63C2"/>
    <w:rsid w:val="00E45A9B"/>
    <w:rsid w:val="00E719F2"/>
    <w:rsid w:val="00E91640"/>
    <w:rsid w:val="00E94811"/>
    <w:rsid w:val="00E96A05"/>
    <w:rsid w:val="00EC03E2"/>
    <w:rsid w:val="00EC3E2A"/>
    <w:rsid w:val="00EC650E"/>
    <w:rsid w:val="00EF57D6"/>
    <w:rsid w:val="00EF74D9"/>
    <w:rsid w:val="00F0001A"/>
    <w:rsid w:val="00F024F0"/>
    <w:rsid w:val="00F07160"/>
    <w:rsid w:val="00F1617B"/>
    <w:rsid w:val="00F26663"/>
    <w:rsid w:val="00F54385"/>
    <w:rsid w:val="00F62A03"/>
    <w:rsid w:val="00F81000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10</cp:revision>
  <cp:lastPrinted>2016-09-05T18:50:00Z</cp:lastPrinted>
  <dcterms:created xsi:type="dcterms:W3CDTF">2016-09-05T18:44:00Z</dcterms:created>
  <dcterms:modified xsi:type="dcterms:W3CDTF">2016-09-06T17:02:00Z</dcterms:modified>
</cp:coreProperties>
</file>