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660AE" w:rsidRDefault="00002B9B" w:rsidP="001660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0AE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- 28ª Sessão Ordinária de 2016</w:t>
      </w:r>
    </w:p>
    <w:p w:rsidR="00002B9B" w:rsidRPr="001660AE" w:rsidRDefault="00002B9B" w:rsidP="0016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1660AE" w:rsidRPr="001660AE">
        <w:rPr>
          <w:rFonts w:ascii="Times New Roman" w:hAnsi="Times New Roman" w:cs="Times New Roman"/>
          <w:b/>
          <w:sz w:val="28"/>
          <w:szCs w:val="28"/>
        </w:rPr>
        <w:t>n</w:t>
      </w:r>
      <w:r w:rsidRPr="001660AE">
        <w:rPr>
          <w:rFonts w:ascii="Times New Roman" w:hAnsi="Times New Roman" w:cs="Times New Roman"/>
          <w:b/>
          <w:sz w:val="28"/>
          <w:szCs w:val="28"/>
        </w:rPr>
        <w:t>º 32/2016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660AE">
        <w:rPr>
          <w:rFonts w:ascii="Times New Roman" w:hAnsi="Times New Roman" w:cs="Times New Roman"/>
          <w:sz w:val="28"/>
          <w:szCs w:val="28"/>
        </w:rPr>
        <w:t>Wilson dos Santos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60AE">
        <w:rPr>
          <w:rFonts w:ascii="Times New Roman" w:hAnsi="Times New Roman" w:cs="Times New Roman"/>
          <w:sz w:val="28"/>
          <w:szCs w:val="28"/>
        </w:rPr>
        <w:t xml:space="preserve">"Dispõe sobre a concessão de Título de “VEREADOR EMÉRITO” para Ex-Parlamentares do Poder </w:t>
      </w:r>
      <w:r w:rsidRPr="001660AE">
        <w:rPr>
          <w:rFonts w:ascii="Times New Roman" w:hAnsi="Times New Roman" w:cs="Times New Roman"/>
          <w:sz w:val="28"/>
          <w:szCs w:val="28"/>
        </w:rPr>
        <w:t>Legislativo de Itaquaquecetuba"</w:t>
      </w:r>
    </w:p>
    <w:p w:rsidR="00E3295D" w:rsidRPr="001660AE" w:rsidRDefault="00E3295D" w:rsidP="0016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660AE" w:rsidRPr="001660AE">
        <w:rPr>
          <w:rFonts w:ascii="Times New Roman" w:hAnsi="Times New Roman" w:cs="Times New Roman"/>
          <w:b/>
          <w:sz w:val="28"/>
          <w:szCs w:val="28"/>
        </w:rPr>
        <w:t>n</w:t>
      </w:r>
      <w:r w:rsidRPr="001660AE">
        <w:rPr>
          <w:rFonts w:ascii="Times New Roman" w:hAnsi="Times New Roman" w:cs="Times New Roman"/>
          <w:b/>
          <w:sz w:val="28"/>
          <w:szCs w:val="28"/>
        </w:rPr>
        <w:t>º 155/2016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660AE">
        <w:rPr>
          <w:rFonts w:ascii="Times New Roman" w:hAnsi="Times New Roman" w:cs="Times New Roman"/>
          <w:sz w:val="28"/>
          <w:szCs w:val="28"/>
        </w:rPr>
        <w:t>Wilson dos Santos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0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60AE">
        <w:rPr>
          <w:rFonts w:ascii="Times New Roman" w:hAnsi="Times New Roman" w:cs="Times New Roman"/>
          <w:sz w:val="28"/>
          <w:szCs w:val="28"/>
        </w:rPr>
        <w:t>Dispõe sobre a denominação de Ruas no Bairro Residencial PROMISSÃO, no Município de Itaquaquecetuba e dá outras providências"</w:t>
      </w:r>
      <w:proofErr w:type="gramEnd"/>
    </w:p>
    <w:p w:rsidR="00E3295D" w:rsidRPr="001660AE" w:rsidRDefault="00E3295D" w:rsidP="0016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660AE" w:rsidRPr="001660AE">
        <w:rPr>
          <w:rFonts w:ascii="Times New Roman" w:hAnsi="Times New Roman" w:cs="Times New Roman"/>
          <w:b/>
          <w:sz w:val="28"/>
          <w:szCs w:val="28"/>
        </w:rPr>
        <w:t>n</w:t>
      </w:r>
      <w:r w:rsidRPr="001660AE">
        <w:rPr>
          <w:rFonts w:ascii="Times New Roman" w:hAnsi="Times New Roman" w:cs="Times New Roman"/>
          <w:b/>
          <w:sz w:val="28"/>
          <w:szCs w:val="28"/>
        </w:rPr>
        <w:t>º 156/2016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>Autori</w:t>
      </w:r>
      <w:r w:rsidRPr="001660AE">
        <w:rPr>
          <w:rFonts w:ascii="Times New Roman" w:hAnsi="Times New Roman" w:cs="Times New Roman"/>
          <w:b/>
          <w:sz w:val="28"/>
          <w:szCs w:val="28"/>
        </w:rPr>
        <w:t xml:space="preserve">a: </w:t>
      </w:r>
      <w:r w:rsidRPr="001660AE">
        <w:rPr>
          <w:rFonts w:ascii="Times New Roman" w:hAnsi="Times New Roman" w:cs="Times New Roman"/>
          <w:sz w:val="28"/>
          <w:szCs w:val="28"/>
        </w:rPr>
        <w:t>Edson de Souza Moura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60AE">
        <w:rPr>
          <w:rFonts w:ascii="Times New Roman" w:hAnsi="Times New Roman" w:cs="Times New Roman"/>
          <w:sz w:val="28"/>
          <w:szCs w:val="28"/>
        </w:rPr>
        <w:t>"Dispõe sobre denominação de Estrada Municipal"</w:t>
      </w:r>
    </w:p>
    <w:p w:rsidR="00E3295D" w:rsidRPr="001660AE" w:rsidRDefault="00E3295D" w:rsidP="0016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660AE" w:rsidRPr="001660AE">
        <w:rPr>
          <w:rFonts w:ascii="Times New Roman" w:hAnsi="Times New Roman" w:cs="Times New Roman"/>
          <w:b/>
          <w:sz w:val="28"/>
          <w:szCs w:val="28"/>
        </w:rPr>
        <w:t>n</w:t>
      </w:r>
      <w:r w:rsidRPr="001660AE">
        <w:rPr>
          <w:rFonts w:ascii="Times New Roman" w:hAnsi="Times New Roman" w:cs="Times New Roman"/>
          <w:b/>
          <w:sz w:val="28"/>
          <w:szCs w:val="28"/>
        </w:rPr>
        <w:t>º 157/2016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660A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3295D" w:rsidRPr="001660AE" w:rsidRDefault="002F5E81" w:rsidP="0016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660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60AE">
        <w:rPr>
          <w:rFonts w:ascii="Times New Roman" w:hAnsi="Times New Roman" w:cs="Times New Roman"/>
          <w:sz w:val="28"/>
          <w:szCs w:val="28"/>
        </w:rPr>
        <w:t xml:space="preserve">"Dispõe sobre a autorização de </w:t>
      </w:r>
      <w:r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1660AE">
        <w:rPr>
          <w:rFonts w:ascii="Times New Roman" w:hAnsi="Times New Roman" w:cs="Times New Roman"/>
          <w:sz w:val="28"/>
          <w:szCs w:val="28"/>
        </w:rPr>
        <w:t>so das Escolas Municipais de Educação Básica pela Comunidade aos fin</w:t>
      </w:r>
      <w:r w:rsidRPr="001660AE">
        <w:rPr>
          <w:rFonts w:ascii="Times New Roman" w:hAnsi="Times New Roman" w:cs="Times New Roman"/>
          <w:sz w:val="28"/>
          <w:szCs w:val="28"/>
        </w:rPr>
        <w:t>ais de semana e feriados"</w:t>
      </w:r>
    </w:p>
    <w:p w:rsidR="00E3295D" w:rsidRPr="001660AE" w:rsidRDefault="00E3295D" w:rsidP="0016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5D" w:rsidRDefault="00E3295D" w:rsidP="001660AE">
      <w:pPr>
        <w:jc w:val="both"/>
      </w:pPr>
    </w:p>
    <w:sectPr w:rsidR="00E3295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660AE"/>
    <w:rsid w:val="001915A3"/>
    <w:rsid w:val="00217F62"/>
    <w:rsid w:val="002F5E81"/>
    <w:rsid w:val="00A906D8"/>
    <w:rsid w:val="00AB5A74"/>
    <w:rsid w:val="00B61CFF"/>
    <w:rsid w:val="00E3295D"/>
    <w:rsid w:val="00F071AE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2016-09-06T13:03:00Z</dcterms:modified>
</cp:coreProperties>
</file>